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95CD3" w14:textId="77777777" w:rsidR="002B0362" w:rsidRDefault="002B0362" w:rsidP="002B0362">
      <w:pPr>
        <w:tabs>
          <w:tab w:val="left" w:pos="340"/>
        </w:tabs>
        <w:jc w:val="center"/>
        <w:rPr>
          <w:b/>
          <w:sz w:val="22"/>
        </w:rPr>
      </w:pPr>
      <w:bookmarkStart w:id="0" w:name="_GoBack"/>
      <w:bookmarkEnd w:id="0"/>
      <w:r>
        <w:rPr>
          <w:b/>
          <w:sz w:val="22"/>
        </w:rPr>
        <w:t>CONSUMER MEDICINE INFORMATION</w:t>
      </w:r>
    </w:p>
    <w:p w14:paraId="584AE504" w14:textId="77777777" w:rsidR="002B0362" w:rsidRDefault="002B0362" w:rsidP="002B0362">
      <w:pPr>
        <w:tabs>
          <w:tab w:val="left" w:pos="340"/>
        </w:tabs>
        <w:rPr>
          <w:b/>
          <w:sz w:val="22"/>
        </w:rPr>
      </w:pPr>
    </w:p>
    <w:p w14:paraId="4C40A68A" w14:textId="77777777" w:rsidR="002B0362" w:rsidRDefault="006D2BFC" w:rsidP="002B0362">
      <w:pPr>
        <w:tabs>
          <w:tab w:val="left" w:pos="340"/>
        </w:tabs>
        <w:ind w:right="-612"/>
        <w:rPr>
          <w:sz w:val="22"/>
        </w:rPr>
      </w:pPr>
      <w:r w:rsidRPr="006D2BFC">
        <w:rPr>
          <w:b/>
          <w:sz w:val="22"/>
        </w:rPr>
        <w:t>BOTOX</w:t>
      </w:r>
      <w:r w:rsidRPr="006D2BFC">
        <w:rPr>
          <w:b/>
          <w:sz w:val="22"/>
          <w:vertAlign w:val="superscript"/>
        </w:rPr>
        <w:t>®</w:t>
      </w:r>
      <w:r>
        <w:rPr>
          <w:b/>
          <w:sz w:val="22"/>
        </w:rPr>
        <w:t xml:space="preserve"> </w:t>
      </w:r>
      <w:r w:rsidR="002B0362">
        <w:rPr>
          <w:sz w:val="22"/>
        </w:rPr>
        <w:t>(botulinum toxin, type A) purified neurotoxin complex</w:t>
      </w:r>
    </w:p>
    <w:p w14:paraId="6741DF09" w14:textId="77777777" w:rsidR="002B0362" w:rsidRDefault="002B0362" w:rsidP="002B0362">
      <w:pPr>
        <w:tabs>
          <w:tab w:val="left" w:pos="340"/>
        </w:tabs>
        <w:rPr>
          <w:b/>
          <w:sz w:val="22"/>
        </w:rPr>
      </w:pPr>
    </w:p>
    <w:p w14:paraId="6516537A" w14:textId="77777777" w:rsidR="002B0362" w:rsidRDefault="002B0362" w:rsidP="002B0362">
      <w:pPr>
        <w:pBdr>
          <w:top w:val="single" w:sz="6" w:space="1" w:color="auto" w:shadow="1"/>
          <w:left w:val="single" w:sz="6" w:space="1" w:color="auto" w:shadow="1"/>
          <w:bottom w:val="single" w:sz="6" w:space="1" w:color="auto" w:shadow="1"/>
          <w:right w:val="single" w:sz="6" w:space="1" w:color="auto" w:shadow="1"/>
        </w:pBdr>
        <w:tabs>
          <w:tab w:val="left" w:pos="340"/>
        </w:tabs>
        <w:rPr>
          <w:i/>
          <w:sz w:val="20"/>
        </w:rPr>
      </w:pPr>
      <w:r>
        <w:rPr>
          <w:i/>
          <w:sz w:val="20"/>
        </w:rPr>
        <w:t xml:space="preserve">The information in this leaflet is ONLY a summary and is not a complete statement about </w:t>
      </w:r>
      <w:r w:rsidR="006D2BFC" w:rsidRPr="006D2BFC">
        <w:rPr>
          <w:i/>
          <w:sz w:val="20"/>
        </w:rPr>
        <w:t>BOTOX</w:t>
      </w:r>
      <w:r w:rsidR="006D2BFC" w:rsidRPr="006D2BFC">
        <w:rPr>
          <w:i/>
          <w:sz w:val="20"/>
          <w:vertAlign w:val="superscript"/>
        </w:rPr>
        <w:t>®</w:t>
      </w:r>
      <w:r w:rsidR="006D2BFC">
        <w:rPr>
          <w:i/>
          <w:sz w:val="20"/>
        </w:rPr>
        <w:t xml:space="preserve"> </w:t>
      </w:r>
      <w:r>
        <w:rPr>
          <w:i/>
          <w:sz w:val="20"/>
        </w:rPr>
        <w:t xml:space="preserve">injection. Your doctor has more detailed information relating to you, your medical history and the product and should be consulted so that you will be informed about all aspects of </w:t>
      </w:r>
      <w:r w:rsidR="006D2BFC" w:rsidRPr="006D2BFC">
        <w:rPr>
          <w:i/>
          <w:sz w:val="20"/>
        </w:rPr>
        <w:t>BOTOX</w:t>
      </w:r>
      <w:r w:rsidR="006D2BFC" w:rsidRPr="006D2BFC">
        <w:rPr>
          <w:i/>
          <w:sz w:val="20"/>
          <w:vertAlign w:val="superscript"/>
        </w:rPr>
        <w:t>®</w:t>
      </w:r>
      <w:r w:rsidR="006D2BFC">
        <w:rPr>
          <w:i/>
          <w:sz w:val="20"/>
        </w:rPr>
        <w:t xml:space="preserve"> </w:t>
      </w:r>
      <w:r>
        <w:rPr>
          <w:i/>
          <w:sz w:val="20"/>
        </w:rPr>
        <w:t>injection as it relates to you.</w:t>
      </w:r>
    </w:p>
    <w:p w14:paraId="248D6F26" w14:textId="77777777" w:rsidR="002B0362" w:rsidRDefault="002B0362" w:rsidP="002B0362">
      <w:pPr>
        <w:tabs>
          <w:tab w:val="left" w:pos="340"/>
        </w:tabs>
        <w:rPr>
          <w:sz w:val="22"/>
        </w:rPr>
      </w:pPr>
    </w:p>
    <w:p w14:paraId="60EDD9FF" w14:textId="77777777" w:rsidR="002B0362" w:rsidRDefault="002B0362" w:rsidP="002B0362">
      <w:pPr>
        <w:tabs>
          <w:tab w:val="left" w:pos="340"/>
        </w:tabs>
        <w:rPr>
          <w:b/>
          <w:sz w:val="22"/>
        </w:rPr>
      </w:pPr>
      <w:r>
        <w:rPr>
          <w:b/>
          <w:sz w:val="22"/>
        </w:rPr>
        <w:t>Please read this leaflet carefully before receiving BOTOX</w:t>
      </w:r>
      <w:r w:rsidR="001A21DD">
        <w:rPr>
          <w:b/>
          <w:position w:val="4"/>
          <w:sz w:val="18"/>
          <w:vertAlign w:val="superscript"/>
        </w:rPr>
        <w:fldChar w:fldCharType="begin"/>
      </w:r>
      <w:r>
        <w:rPr>
          <w:b/>
          <w:position w:val="4"/>
          <w:sz w:val="18"/>
          <w:vertAlign w:val="superscript"/>
        </w:rPr>
        <w:instrText>symbol 210 \f "Symbol" \s 12</w:instrText>
      </w:r>
      <w:r w:rsidR="001A21DD">
        <w:rPr>
          <w:b/>
          <w:position w:val="4"/>
          <w:sz w:val="18"/>
          <w:vertAlign w:val="superscript"/>
        </w:rPr>
        <w:fldChar w:fldCharType="end"/>
      </w:r>
      <w:r>
        <w:rPr>
          <w:b/>
          <w:sz w:val="22"/>
        </w:rPr>
        <w:t xml:space="preserve"> injection and keep this leaflet handy as you may want to refer to it in the future.  If you have any concerns about receiving this medicine, ask your doctor.</w:t>
      </w:r>
    </w:p>
    <w:p w14:paraId="1FD0F9A2" w14:textId="66057FEC" w:rsidR="002B0362" w:rsidRDefault="002B0362" w:rsidP="002B0362">
      <w:pPr>
        <w:framePr w:w="5701" w:h="2557" w:hSpace="180" w:wrap="auto" w:vAnchor="text" w:hAnchor="page" w:x="1645" w:y="134"/>
        <w:pBdr>
          <w:top w:val="single" w:sz="6" w:space="1" w:color="auto"/>
          <w:left w:val="single" w:sz="6" w:space="1" w:color="auto"/>
          <w:bottom w:val="single" w:sz="6" w:space="1" w:color="auto"/>
          <w:right w:val="single" w:sz="6" w:space="1" w:color="auto"/>
        </w:pBdr>
        <w:tabs>
          <w:tab w:val="left" w:pos="340"/>
        </w:tabs>
        <w:rPr>
          <w:b/>
          <w:sz w:val="22"/>
          <w:u w:val="single"/>
        </w:rPr>
      </w:pPr>
      <w:r>
        <w:rPr>
          <w:b/>
          <w:sz w:val="22"/>
          <w:u w:val="single"/>
        </w:rPr>
        <w:t xml:space="preserve">CONTENTS </w:t>
      </w:r>
    </w:p>
    <w:p w14:paraId="2F058834" w14:textId="0717B5D8" w:rsidR="002B0362" w:rsidRDefault="002B0362" w:rsidP="002B0362">
      <w:pPr>
        <w:framePr w:w="5701" w:h="2557" w:hSpace="180" w:wrap="auto" w:vAnchor="text" w:hAnchor="page" w:x="1645" w:y="134"/>
        <w:pBdr>
          <w:top w:val="single" w:sz="6" w:space="1" w:color="auto"/>
          <w:left w:val="single" w:sz="6" w:space="1" w:color="auto"/>
          <w:bottom w:val="single" w:sz="6" w:space="1" w:color="auto"/>
          <w:right w:val="single" w:sz="6" w:space="1" w:color="auto"/>
        </w:pBdr>
        <w:tabs>
          <w:tab w:val="left" w:pos="340"/>
        </w:tabs>
        <w:rPr>
          <w:sz w:val="22"/>
        </w:rPr>
      </w:pPr>
      <w:r>
        <w:rPr>
          <w:sz w:val="22"/>
        </w:rPr>
        <w:t>This leaflet answers some common questions about</w:t>
      </w:r>
    </w:p>
    <w:p w14:paraId="02471041" w14:textId="47F583DA" w:rsidR="002B0362" w:rsidRDefault="002B0362" w:rsidP="002B0362">
      <w:pPr>
        <w:framePr w:w="5701" w:h="2557" w:hSpace="180" w:wrap="auto" w:vAnchor="text" w:hAnchor="page" w:x="1645" w:y="134"/>
        <w:pBdr>
          <w:top w:val="single" w:sz="6" w:space="1" w:color="auto"/>
          <w:left w:val="single" w:sz="6" w:space="1" w:color="auto"/>
          <w:bottom w:val="single" w:sz="6" w:space="1" w:color="auto"/>
          <w:right w:val="single" w:sz="6" w:space="1" w:color="auto"/>
        </w:pBdr>
        <w:tabs>
          <w:tab w:val="left" w:pos="340"/>
        </w:tabs>
        <w:rPr>
          <w:sz w:val="22"/>
        </w:rPr>
      </w:pPr>
      <w:r>
        <w:rPr>
          <w:sz w:val="22"/>
        </w:rPr>
        <w:tab/>
      </w:r>
      <w:r>
        <w:rPr>
          <w:sz w:val="22"/>
        </w:rPr>
        <w:tab/>
        <w:t>1. Product description</w:t>
      </w:r>
    </w:p>
    <w:p w14:paraId="7B474D86" w14:textId="6ECABEBD" w:rsidR="002B0362" w:rsidRDefault="002B0362" w:rsidP="002B0362">
      <w:pPr>
        <w:framePr w:w="5701" w:h="2557" w:hSpace="180" w:wrap="auto" w:vAnchor="text" w:hAnchor="page" w:x="1645" w:y="134"/>
        <w:pBdr>
          <w:top w:val="single" w:sz="6" w:space="1" w:color="auto"/>
          <w:left w:val="single" w:sz="6" w:space="1" w:color="auto"/>
          <w:bottom w:val="single" w:sz="6" w:space="1" w:color="auto"/>
          <w:right w:val="single" w:sz="6" w:space="1" w:color="auto"/>
        </w:pBdr>
        <w:tabs>
          <w:tab w:val="left" w:pos="340"/>
        </w:tabs>
        <w:rPr>
          <w:sz w:val="22"/>
        </w:rPr>
      </w:pPr>
      <w:r>
        <w:rPr>
          <w:sz w:val="22"/>
        </w:rPr>
        <w:tab/>
      </w:r>
      <w:r>
        <w:rPr>
          <w:sz w:val="22"/>
        </w:rPr>
        <w:tab/>
        <w:t xml:space="preserve">2. What </w:t>
      </w:r>
      <w:r w:rsidR="006D2BFC" w:rsidRPr="006D2BFC">
        <w:rPr>
          <w:sz w:val="22"/>
        </w:rPr>
        <w:t>BOTOX</w:t>
      </w:r>
      <w:r w:rsidR="006D2BFC" w:rsidRPr="006D2BFC">
        <w:rPr>
          <w:sz w:val="22"/>
          <w:vertAlign w:val="superscript"/>
        </w:rPr>
        <w:t>®</w:t>
      </w:r>
      <w:r w:rsidR="006D2BFC">
        <w:rPr>
          <w:sz w:val="22"/>
        </w:rPr>
        <w:t xml:space="preserve"> </w:t>
      </w:r>
      <w:r>
        <w:rPr>
          <w:sz w:val="22"/>
        </w:rPr>
        <w:t>injection is used for</w:t>
      </w:r>
    </w:p>
    <w:p w14:paraId="79760B8F" w14:textId="06736340" w:rsidR="002B0362" w:rsidRDefault="002B0362" w:rsidP="002B0362">
      <w:pPr>
        <w:framePr w:w="5701" w:h="2557" w:hSpace="180" w:wrap="auto" w:vAnchor="text" w:hAnchor="page" w:x="1645" w:y="134"/>
        <w:pBdr>
          <w:top w:val="single" w:sz="6" w:space="1" w:color="auto"/>
          <w:left w:val="single" w:sz="6" w:space="1" w:color="auto"/>
          <w:bottom w:val="single" w:sz="6" w:space="1" w:color="auto"/>
          <w:right w:val="single" w:sz="6" w:space="1" w:color="auto"/>
        </w:pBdr>
        <w:tabs>
          <w:tab w:val="left" w:pos="340"/>
        </w:tabs>
        <w:rPr>
          <w:sz w:val="22"/>
        </w:rPr>
      </w:pPr>
      <w:r>
        <w:rPr>
          <w:sz w:val="22"/>
        </w:rPr>
        <w:tab/>
      </w:r>
      <w:r>
        <w:rPr>
          <w:sz w:val="22"/>
        </w:rPr>
        <w:tab/>
        <w:t>3. What to be careful of</w:t>
      </w:r>
    </w:p>
    <w:p w14:paraId="40A663DC" w14:textId="5EB27221" w:rsidR="002B0362" w:rsidRDefault="002B0362" w:rsidP="002B0362">
      <w:pPr>
        <w:framePr w:w="5701" w:h="2557" w:hSpace="180" w:wrap="auto" w:vAnchor="text" w:hAnchor="page" w:x="1645" w:y="134"/>
        <w:pBdr>
          <w:top w:val="single" w:sz="6" w:space="1" w:color="auto"/>
          <w:left w:val="single" w:sz="6" w:space="1" w:color="auto"/>
          <w:bottom w:val="single" w:sz="6" w:space="1" w:color="auto"/>
          <w:right w:val="single" w:sz="6" w:space="1" w:color="auto"/>
        </w:pBdr>
        <w:tabs>
          <w:tab w:val="left" w:pos="340"/>
        </w:tabs>
        <w:rPr>
          <w:sz w:val="22"/>
        </w:rPr>
      </w:pPr>
      <w:r>
        <w:rPr>
          <w:sz w:val="22"/>
        </w:rPr>
        <w:tab/>
      </w:r>
      <w:r>
        <w:rPr>
          <w:sz w:val="22"/>
        </w:rPr>
        <w:tab/>
        <w:t xml:space="preserve">4. How to use </w:t>
      </w:r>
      <w:r w:rsidR="006D2BFC" w:rsidRPr="006D2BFC">
        <w:rPr>
          <w:sz w:val="22"/>
        </w:rPr>
        <w:t>BOTOX</w:t>
      </w:r>
      <w:r w:rsidR="006D2BFC" w:rsidRPr="006D2BFC">
        <w:rPr>
          <w:sz w:val="22"/>
          <w:vertAlign w:val="superscript"/>
        </w:rPr>
        <w:t>®</w:t>
      </w:r>
      <w:r w:rsidR="006D2BFC">
        <w:rPr>
          <w:sz w:val="22"/>
        </w:rPr>
        <w:t xml:space="preserve"> </w:t>
      </w:r>
      <w:r w:rsidR="00F46547">
        <w:rPr>
          <w:sz w:val="22"/>
        </w:rPr>
        <w:t>injection</w:t>
      </w:r>
    </w:p>
    <w:p w14:paraId="4A51D2F3" w14:textId="3D3B5E78" w:rsidR="002B0362" w:rsidRDefault="002B0362" w:rsidP="002B0362">
      <w:pPr>
        <w:framePr w:w="5701" w:h="2557" w:hSpace="180" w:wrap="auto" w:vAnchor="text" w:hAnchor="page" w:x="1645" w:y="134"/>
        <w:pBdr>
          <w:top w:val="single" w:sz="6" w:space="1" w:color="auto"/>
          <w:left w:val="single" w:sz="6" w:space="1" w:color="auto"/>
          <w:bottom w:val="single" w:sz="6" w:space="1" w:color="auto"/>
          <w:right w:val="single" w:sz="6" w:space="1" w:color="auto"/>
        </w:pBdr>
        <w:tabs>
          <w:tab w:val="left" w:pos="340"/>
        </w:tabs>
        <w:rPr>
          <w:sz w:val="22"/>
        </w:rPr>
      </w:pPr>
      <w:r>
        <w:rPr>
          <w:sz w:val="22"/>
        </w:rPr>
        <w:tab/>
      </w:r>
      <w:r>
        <w:rPr>
          <w:sz w:val="22"/>
        </w:rPr>
        <w:tab/>
        <w:t>5. Side effects</w:t>
      </w:r>
    </w:p>
    <w:p w14:paraId="4016A0EC" w14:textId="1330E027" w:rsidR="002B0362" w:rsidRDefault="002B0362" w:rsidP="002B0362">
      <w:pPr>
        <w:framePr w:w="5701" w:h="2557" w:hSpace="180" w:wrap="auto" w:vAnchor="text" w:hAnchor="page" w:x="1645" w:y="134"/>
        <w:pBdr>
          <w:top w:val="single" w:sz="6" w:space="1" w:color="auto"/>
          <w:left w:val="single" w:sz="6" w:space="1" w:color="auto"/>
          <w:bottom w:val="single" w:sz="6" w:space="1" w:color="auto"/>
          <w:right w:val="single" w:sz="6" w:space="1" w:color="auto"/>
        </w:pBdr>
        <w:tabs>
          <w:tab w:val="left" w:pos="340"/>
        </w:tabs>
        <w:rPr>
          <w:sz w:val="22"/>
        </w:rPr>
      </w:pPr>
      <w:r>
        <w:rPr>
          <w:sz w:val="22"/>
        </w:rPr>
        <w:tab/>
      </w:r>
      <w:r>
        <w:rPr>
          <w:sz w:val="22"/>
        </w:rPr>
        <w:tab/>
        <w:t>6. Storage and disposal</w:t>
      </w:r>
    </w:p>
    <w:p w14:paraId="3F28661C" w14:textId="7BDBC13A" w:rsidR="002B0362" w:rsidRDefault="002B0362" w:rsidP="002B0362">
      <w:pPr>
        <w:framePr w:w="5701" w:h="2557" w:hSpace="180" w:wrap="auto" w:vAnchor="text" w:hAnchor="page" w:x="1645" w:y="134"/>
        <w:pBdr>
          <w:top w:val="single" w:sz="6" w:space="1" w:color="auto"/>
          <w:left w:val="single" w:sz="6" w:space="1" w:color="auto"/>
          <w:bottom w:val="single" w:sz="6" w:space="1" w:color="auto"/>
          <w:right w:val="single" w:sz="6" w:space="1" w:color="auto"/>
        </w:pBdr>
        <w:tabs>
          <w:tab w:val="left" w:pos="340"/>
        </w:tabs>
        <w:rPr>
          <w:sz w:val="22"/>
        </w:rPr>
      </w:pPr>
      <w:r>
        <w:rPr>
          <w:sz w:val="22"/>
        </w:rPr>
        <w:tab/>
      </w:r>
      <w:r>
        <w:rPr>
          <w:sz w:val="22"/>
        </w:rPr>
        <w:tab/>
        <w:t>7. Further information</w:t>
      </w:r>
    </w:p>
    <w:p w14:paraId="0BE21AFD" w14:textId="3890BF70" w:rsidR="002B0362" w:rsidRDefault="002B0362" w:rsidP="002B0362">
      <w:pPr>
        <w:tabs>
          <w:tab w:val="left" w:pos="340"/>
        </w:tabs>
        <w:rPr>
          <w:b/>
          <w:sz w:val="22"/>
        </w:rPr>
      </w:pPr>
    </w:p>
    <w:p w14:paraId="7C321514" w14:textId="240CFEC9" w:rsidR="002B0362" w:rsidRDefault="002B0362" w:rsidP="002B0362">
      <w:pPr>
        <w:tabs>
          <w:tab w:val="left" w:pos="340"/>
        </w:tabs>
        <w:rPr>
          <w:b/>
          <w:sz w:val="22"/>
        </w:rPr>
      </w:pPr>
    </w:p>
    <w:p w14:paraId="285F90CF" w14:textId="2197295B" w:rsidR="002B0362" w:rsidRDefault="002B0362" w:rsidP="002B0362">
      <w:pPr>
        <w:tabs>
          <w:tab w:val="left" w:pos="340"/>
        </w:tabs>
        <w:rPr>
          <w:b/>
          <w:sz w:val="22"/>
        </w:rPr>
      </w:pPr>
    </w:p>
    <w:p w14:paraId="75432871" w14:textId="3F1A54B6" w:rsidR="002B0362" w:rsidRDefault="002B0362" w:rsidP="002B0362">
      <w:pPr>
        <w:tabs>
          <w:tab w:val="left" w:pos="340"/>
        </w:tabs>
        <w:rPr>
          <w:sz w:val="22"/>
        </w:rPr>
      </w:pPr>
    </w:p>
    <w:p w14:paraId="2C736FB0" w14:textId="70309CFC" w:rsidR="002B0362" w:rsidRDefault="002B0362" w:rsidP="002B0362">
      <w:pPr>
        <w:tabs>
          <w:tab w:val="left" w:pos="340"/>
        </w:tabs>
        <w:rPr>
          <w:sz w:val="22"/>
        </w:rPr>
      </w:pPr>
    </w:p>
    <w:p w14:paraId="6390777F" w14:textId="14036BB5" w:rsidR="002B0362" w:rsidRDefault="002B0362" w:rsidP="002B0362">
      <w:pPr>
        <w:tabs>
          <w:tab w:val="left" w:pos="340"/>
        </w:tabs>
        <w:rPr>
          <w:sz w:val="22"/>
        </w:rPr>
      </w:pPr>
    </w:p>
    <w:p w14:paraId="384524B2" w14:textId="6247B17B" w:rsidR="002B0362" w:rsidRDefault="002B0362" w:rsidP="002B0362">
      <w:pPr>
        <w:tabs>
          <w:tab w:val="left" w:pos="340"/>
        </w:tabs>
        <w:rPr>
          <w:sz w:val="22"/>
        </w:rPr>
      </w:pPr>
    </w:p>
    <w:p w14:paraId="4F9D872C" w14:textId="73709465" w:rsidR="002B0362" w:rsidRDefault="002B0362" w:rsidP="002B0362">
      <w:pPr>
        <w:tabs>
          <w:tab w:val="left" w:pos="340"/>
        </w:tabs>
        <w:rPr>
          <w:sz w:val="22"/>
        </w:rPr>
      </w:pPr>
    </w:p>
    <w:p w14:paraId="695779E6" w14:textId="40F9E94B" w:rsidR="002B0362" w:rsidRDefault="002B0362" w:rsidP="002B0362">
      <w:pPr>
        <w:tabs>
          <w:tab w:val="left" w:pos="340"/>
        </w:tabs>
        <w:rPr>
          <w:sz w:val="22"/>
        </w:rPr>
      </w:pPr>
    </w:p>
    <w:p w14:paraId="5BEC615E" w14:textId="77777777" w:rsidR="002B0362" w:rsidRDefault="002B0362" w:rsidP="002B0362">
      <w:pPr>
        <w:tabs>
          <w:tab w:val="left" w:pos="340"/>
        </w:tabs>
        <w:rPr>
          <w:sz w:val="22"/>
        </w:rPr>
      </w:pPr>
    </w:p>
    <w:p w14:paraId="166033CF" w14:textId="77777777" w:rsidR="002B0362" w:rsidRDefault="002B0362" w:rsidP="002B0362">
      <w:pPr>
        <w:tabs>
          <w:tab w:val="left" w:pos="340"/>
        </w:tabs>
        <w:rPr>
          <w:sz w:val="22"/>
        </w:rPr>
      </w:pPr>
    </w:p>
    <w:p w14:paraId="03B04BD1" w14:textId="77777777" w:rsidR="002B0362" w:rsidRDefault="002B0362" w:rsidP="002B0362">
      <w:pPr>
        <w:tabs>
          <w:tab w:val="left" w:pos="340"/>
        </w:tabs>
        <w:rPr>
          <w:sz w:val="22"/>
        </w:rPr>
      </w:pPr>
      <w:r>
        <w:rPr>
          <w:sz w:val="22"/>
        </w:rPr>
        <w:t>All medicines have benefits and risks. Your doctor has weighed the risks of using B</w:t>
      </w:r>
      <w:r>
        <w:rPr>
          <w:smallCaps/>
          <w:sz w:val="22"/>
        </w:rPr>
        <w:t>OTOX</w:t>
      </w:r>
      <w:r w:rsidR="001A21DD">
        <w:rPr>
          <w:position w:val="4"/>
          <w:sz w:val="18"/>
          <w:vertAlign w:val="superscript"/>
        </w:rPr>
        <w:fldChar w:fldCharType="begin"/>
      </w:r>
      <w:r>
        <w:rPr>
          <w:position w:val="4"/>
          <w:sz w:val="18"/>
          <w:vertAlign w:val="superscript"/>
        </w:rPr>
        <w:instrText>symbol 210 \f "Symbol" \s 12</w:instrText>
      </w:r>
      <w:r w:rsidR="001A21DD">
        <w:rPr>
          <w:position w:val="4"/>
          <w:sz w:val="18"/>
          <w:vertAlign w:val="superscript"/>
        </w:rPr>
        <w:fldChar w:fldCharType="end"/>
      </w:r>
      <w:r>
        <w:rPr>
          <w:sz w:val="22"/>
        </w:rPr>
        <w:t xml:space="preserve"> injection against the benefits expected from using it for you.</w:t>
      </w:r>
    </w:p>
    <w:p w14:paraId="1D594C92" w14:textId="77777777" w:rsidR="002B0362" w:rsidRDefault="002B0362" w:rsidP="002B0362">
      <w:pPr>
        <w:tabs>
          <w:tab w:val="left" w:pos="340"/>
        </w:tabs>
        <w:rPr>
          <w:b/>
          <w:sz w:val="22"/>
          <w:u w:val="single"/>
        </w:rPr>
      </w:pPr>
    </w:p>
    <w:p w14:paraId="05DB46FF" w14:textId="77777777" w:rsidR="002B0362" w:rsidRPr="007A026E" w:rsidRDefault="002B0362" w:rsidP="007A026E">
      <w:pPr>
        <w:pStyle w:val="Heading1"/>
        <w:rPr>
          <w:u w:val="single"/>
        </w:rPr>
      </w:pPr>
      <w:r w:rsidRPr="007A026E">
        <w:rPr>
          <w:u w:val="single"/>
        </w:rPr>
        <w:t>1. PRODUCT DESCRIPTION</w:t>
      </w:r>
    </w:p>
    <w:p w14:paraId="483F62D4" w14:textId="77777777" w:rsidR="002B0362" w:rsidRDefault="002B0362" w:rsidP="002B0362">
      <w:pPr>
        <w:tabs>
          <w:tab w:val="left" w:pos="340"/>
        </w:tabs>
        <w:rPr>
          <w:b/>
          <w:sz w:val="22"/>
          <w:u w:val="single"/>
        </w:rPr>
      </w:pPr>
    </w:p>
    <w:p w14:paraId="42BF2FB7" w14:textId="77777777" w:rsidR="002B0362" w:rsidRDefault="002B0362" w:rsidP="002B0362">
      <w:pPr>
        <w:tabs>
          <w:tab w:val="left" w:pos="340"/>
        </w:tabs>
        <w:rPr>
          <w:b/>
          <w:sz w:val="22"/>
        </w:rPr>
      </w:pPr>
      <w:r>
        <w:rPr>
          <w:b/>
          <w:sz w:val="22"/>
        </w:rPr>
        <w:t>What is BOTOX</w:t>
      </w:r>
      <w:r w:rsidR="001A21DD">
        <w:rPr>
          <w:b/>
          <w:position w:val="4"/>
          <w:sz w:val="18"/>
          <w:vertAlign w:val="superscript"/>
        </w:rPr>
        <w:fldChar w:fldCharType="begin"/>
      </w:r>
      <w:r>
        <w:rPr>
          <w:b/>
          <w:position w:val="4"/>
          <w:sz w:val="18"/>
          <w:vertAlign w:val="superscript"/>
        </w:rPr>
        <w:instrText>symbol 210 \f "Symbol" \s 12</w:instrText>
      </w:r>
      <w:r w:rsidR="001A21DD">
        <w:rPr>
          <w:b/>
          <w:position w:val="4"/>
          <w:sz w:val="18"/>
          <w:vertAlign w:val="superscript"/>
        </w:rPr>
        <w:fldChar w:fldCharType="end"/>
      </w:r>
      <w:r>
        <w:rPr>
          <w:b/>
          <w:sz w:val="22"/>
        </w:rPr>
        <w:t xml:space="preserve"> injection?</w:t>
      </w:r>
    </w:p>
    <w:p w14:paraId="3B964B02" w14:textId="77777777" w:rsidR="002B0362" w:rsidRPr="006952EB" w:rsidRDefault="002B0362" w:rsidP="002B0362">
      <w:pPr>
        <w:tabs>
          <w:tab w:val="left" w:pos="340"/>
        </w:tabs>
        <w:rPr>
          <w:strike/>
          <w:sz w:val="22"/>
        </w:rPr>
      </w:pPr>
      <w:r>
        <w:rPr>
          <w:sz w:val="22"/>
        </w:rPr>
        <w:t xml:space="preserve">The injection contains a muscle relaxant obtained from the bacterium </w:t>
      </w:r>
      <w:r>
        <w:rPr>
          <w:i/>
          <w:sz w:val="22"/>
        </w:rPr>
        <w:t>Clostridium botulinum</w:t>
      </w:r>
      <w:r w:rsidR="0094141A">
        <w:rPr>
          <w:i/>
          <w:sz w:val="22"/>
        </w:rPr>
        <w:t>.</w:t>
      </w:r>
    </w:p>
    <w:p w14:paraId="0FC8692A" w14:textId="77777777" w:rsidR="002B0362" w:rsidRDefault="002B0362" w:rsidP="002B0362">
      <w:pPr>
        <w:tabs>
          <w:tab w:val="left" w:pos="340"/>
        </w:tabs>
        <w:rPr>
          <w:b/>
          <w:sz w:val="22"/>
        </w:rPr>
      </w:pPr>
    </w:p>
    <w:p w14:paraId="16773725" w14:textId="77777777" w:rsidR="002B0362" w:rsidRDefault="002B0362" w:rsidP="002B0362">
      <w:pPr>
        <w:tabs>
          <w:tab w:val="left" w:pos="340"/>
        </w:tabs>
        <w:rPr>
          <w:b/>
          <w:sz w:val="22"/>
        </w:rPr>
      </w:pPr>
      <w:r>
        <w:rPr>
          <w:b/>
          <w:sz w:val="22"/>
        </w:rPr>
        <w:t>What is in BOTOX</w:t>
      </w:r>
      <w:r w:rsidR="001A21DD">
        <w:rPr>
          <w:b/>
          <w:position w:val="4"/>
          <w:sz w:val="18"/>
          <w:vertAlign w:val="superscript"/>
        </w:rPr>
        <w:fldChar w:fldCharType="begin"/>
      </w:r>
      <w:r>
        <w:rPr>
          <w:b/>
          <w:position w:val="4"/>
          <w:sz w:val="18"/>
          <w:vertAlign w:val="superscript"/>
        </w:rPr>
        <w:instrText>symbol 210 \f "Symbol" \s 12</w:instrText>
      </w:r>
      <w:r w:rsidR="001A21DD">
        <w:rPr>
          <w:b/>
          <w:position w:val="4"/>
          <w:sz w:val="18"/>
          <w:vertAlign w:val="superscript"/>
        </w:rPr>
        <w:fldChar w:fldCharType="end"/>
      </w:r>
      <w:r>
        <w:rPr>
          <w:b/>
          <w:sz w:val="22"/>
        </w:rPr>
        <w:t xml:space="preserve"> injection?</w:t>
      </w:r>
    </w:p>
    <w:p w14:paraId="768B3378" w14:textId="63A39B69" w:rsidR="002B0362" w:rsidRDefault="002B0362" w:rsidP="002B0362">
      <w:pPr>
        <w:tabs>
          <w:tab w:val="left" w:pos="340"/>
        </w:tabs>
        <w:rPr>
          <w:sz w:val="22"/>
        </w:rPr>
      </w:pPr>
      <w:r>
        <w:rPr>
          <w:sz w:val="22"/>
        </w:rPr>
        <w:t>Each vial contains</w:t>
      </w:r>
      <w:r w:rsidR="00C976EC">
        <w:rPr>
          <w:sz w:val="22"/>
        </w:rPr>
        <w:t xml:space="preserve"> either 50 units (U)</w:t>
      </w:r>
      <w:r w:rsidR="00F56A73">
        <w:rPr>
          <w:sz w:val="22"/>
        </w:rPr>
        <w:t>,</w:t>
      </w:r>
      <w:r>
        <w:rPr>
          <w:sz w:val="22"/>
        </w:rPr>
        <w:t xml:space="preserve"> 100 </w:t>
      </w:r>
      <w:r w:rsidR="00F6496B">
        <w:rPr>
          <w:sz w:val="22"/>
        </w:rPr>
        <w:t>U</w:t>
      </w:r>
      <w:r w:rsidR="00F56A73">
        <w:rPr>
          <w:sz w:val="22"/>
        </w:rPr>
        <w:t xml:space="preserve"> or 200</w:t>
      </w:r>
      <w:r w:rsidR="00F6496B">
        <w:rPr>
          <w:sz w:val="22"/>
        </w:rPr>
        <w:t xml:space="preserve"> </w:t>
      </w:r>
      <w:r w:rsidR="00F56A73">
        <w:rPr>
          <w:sz w:val="22"/>
        </w:rPr>
        <w:t>U</w:t>
      </w:r>
      <w:r>
        <w:rPr>
          <w:sz w:val="22"/>
        </w:rPr>
        <w:t xml:space="preserve"> of </w:t>
      </w:r>
      <w:r>
        <w:rPr>
          <w:i/>
          <w:sz w:val="22"/>
        </w:rPr>
        <w:t>Clostridium botulinum</w:t>
      </w:r>
      <w:r>
        <w:rPr>
          <w:sz w:val="22"/>
        </w:rPr>
        <w:t xml:space="preserve"> toxin type A-haemagglutin</w:t>
      </w:r>
      <w:r w:rsidR="00003A78">
        <w:rPr>
          <w:sz w:val="22"/>
        </w:rPr>
        <w:t>in</w:t>
      </w:r>
      <w:r>
        <w:rPr>
          <w:sz w:val="22"/>
        </w:rPr>
        <w:t xml:space="preserve"> complex as the active ingredient.  It also contains human albumin and sodium chloride.  </w:t>
      </w:r>
    </w:p>
    <w:p w14:paraId="5542892A" w14:textId="77777777" w:rsidR="002B0362" w:rsidRDefault="002B0362" w:rsidP="002B0362">
      <w:pPr>
        <w:tabs>
          <w:tab w:val="left" w:pos="340"/>
        </w:tabs>
        <w:rPr>
          <w:sz w:val="22"/>
        </w:rPr>
      </w:pPr>
    </w:p>
    <w:p w14:paraId="7494F2C9" w14:textId="77777777" w:rsidR="002B0362" w:rsidRDefault="002B0362" w:rsidP="002B0362">
      <w:pPr>
        <w:tabs>
          <w:tab w:val="left" w:pos="340"/>
        </w:tabs>
        <w:rPr>
          <w:b/>
          <w:sz w:val="22"/>
        </w:rPr>
      </w:pPr>
      <w:r>
        <w:rPr>
          <w:b/>
          <w:sz w:val="22"/>
        </w:rPr>
        <w:t>What it looks like</w:t>
      </w:r>
    </w:p>
    <w:p w14:paraId="113303C1" w14:textId="7E3E977F" w:rsidR="002B0362" w:rsidRDefault="002B0362" w:rsidP="002B0362">
      <w:pPr>
        <w:tabs>
          <w:tab w:val="left" w:pos="340"/>
        </w:tabs>
        <w:rPr>
          <w:sz w:val="22"/>
        </w:rPr>
      </w:pPr>
      <w:r>
        <w:rPr>
          <w:sz w:val="22"/>
        </w:rPr>
        <w:t xml:space="preserve">The injection is supplied as a sterile white vacuum-dried powder in a clear glass vial.  It is diluted before use with 0.9% </w:t>
      </w:r>
      <w:r w:rsidR="005D184F">
        <w:rPr>
          <w:sz w:val="22"/>
        </w:rPr>
        <w:t xml:space="preserve">sterile non-preserved </w:t>
      </w:r>
      <w:r>
        <w:rPr>
          <w:sz w:val="22"/>
        </w:rPr>
        <w:t>sodium chloride injection.</w:t>
      </w:r>
    </w:p>
    <w:p w14:paraId="6D23CAF8" w14:textId="77777777" w:rsidR="002B0362" w:rsidRDefault="002B0362" w:rsidP="002B0362">
      <w:pPr>
        <w:tabs>
          <w:tab w:val="left" w:pos="340"/>
        </w:tabs>
        <w:rPr>
          <w:sz w:val="22"/>
        </w:rPr>
      </w:pPr>
    </w:p>
    <w:p w14:paraId="112E6D5B" w14:textId="77777777" w:rsidR="002B0362" w:rsidRPr="007A026E" w:rsidRDefault="002B0362" w:rsidP="007A026E">
      <w:pPr>
        <w:pStyle w:val="Heading1"/>
        <w:rPr>
          <w:u w:val="single"/>
        </w:rPr>
      </w:pPr>
      <w:r w:rsidRPr="007A026E">
        <w:rPr>
          <w:u w:val="single"/>
        </w:rPr>
        <w:t xml:space="preserve">2. WHAT </w:t>
      </w:r>
      <w:r w:rsidR="00F46547" w:rsidRPr="007A026E">
        <w:rPr>
          <w:u w:val="single"/>
        </w:rPr>
        <w:t>BOTOX</w:t>
      </w:r>
      <w:r w:rsidR="00F46547" w:rsidRPr="007A026E">
        <w:rPr>
          <w:u w:val="single"/>
          <w:vertAlign w:val="superscript"/>
        </w:rPr>
        <w:t>®</w:t>
      </w:r>
      <w:r w:rsidR="00F46547" w:rsidRPr="007A026E">
        <w:rPr>
          <w:u w:val="single"/>
        </w:rPr>
        <w:t xml:space="preserve"> INJECTION </w:t>
      </w:r>
      <w:r w:rsidRPr="007A026E">
        <w:rPr>
          <w:u w:val="single"/>
        </w:rPr>
        <w:t>IS USED FOR</w:t>
      </w:r>
    </w:p>
    <w:p w14:paraId="3D25E6D8" w14:textId="77777777" w:rsidR="002B0362" w:rsidRDefault="002B0362" w:rsidP="002B0362">
      <w:pPr>
        <w:tabs>
          <w:tab w:val="left" w:pos="340"/>
        </w:tabs>
        <w:rPr>
          <w:sz w:val="22"/>
        </w:rPr>
      </w:pPr>
    </w:p>
    <w:p w14:paraId="7215BB71" w14:textId="77777777" w:rsidR="002B0362" w:rsidRDefault="002B0362" w:rsidP="00B951E3">
      <w:pPr>
        <w:tabs>
          <w:tab w:val="left" w:pos="340"/>
        </w:tabs>
        <w:rPr>
          <w:b/>
          <w:sz w:val="22"/>
        </w:rPr>
      </w:pPr>
      <w:r>
        <w:rPr>
          <w:b/>
          <w:sz w:val="22"/>
        </w:rPr>
        <w:t>How BOTOX</w:t>
      </w:r>
      <w:r w:rsidR="001A21DD">
        <w:rPr>
          <w:b/>
          <w:position w:val="4"/>
          <w:sz w:val="18"/>
          <w:vertAlign w:val="superscript"/>
        </w:rPr>
        <w:fldChar w:fldCharType="begin"/>
      </w:r>
      <w:r>
        <w:rPr>
          <w:b/>
          <w:position w:val="4"/>
          <w:sz w:val="18"/>
          <w:vertAlign w:val="superscript"/>
        </w:rPr>
        <w:instrText>symbol 210 \f "Symbol" \s 12</w:instrText>
      </w:r>
      <w:r w:rsidR="001A21DD">
        <w:rPr>
          <w:b/>
          <w:position w:val="4"/>
          <w:sz w:val="18"/>
          <w:vertAlign w:val="superscript"/>
        </w:rPr>
        <w:fldChar w:fldCharType="end"/>
      </w:r>
      <w:r>
        <w:rPr>
          <w:b/>
          <w:sz w:val="22"/>
        </w:rPr>
        <w:t xml:space="preserve"> injection works</w:t>
      </w:r>
    </w:p>
    <w:p w14:paraId="46C4C920" w14:textId="77777777" w:rsidR="004C7F13" w:rsidRDefault="002B0362" w:rsidP="004C7F13">
      <w:pPr>
        <w:tabs>
          <w:tab w:val="left" w:pos="340"/>
        </w:tabs>
        <w:rPr>
          <w:sz w:val="22"/>
        </w:rPr>
      </w:pPr>
      <w:r>
        <w:rPr>
          <w:sz w:val="22"/>
        </w:rPr>
        <w:t>BOTOX</w:t>
      </w:r>
      <w:r w:rsidR="001A21DD">
        <w:rPr>
          <w:position w:val="4"/>
          <w:sz w:val="18"/>
          <w:vertAlign w:val="superscript"/>
        </w:rPr>
        <w:fldChar w:fldCharType="begin"/>
      </w:r>
      <w:r>
        <w:rPr>
          <w:position w:val="4"/>
          <w:sz w:val="18"/>
          <w:vertAlign w:val="superscript"/>
        </w:rPr>
        <w:instrText>symbol 210 \f "Symbol" \s 12</w:instrText>
      </w:r>
      <w:r w:rsidR="001A21DD">
        <w:rPr>
          <w:position w:val="4"/>
          <w:sz w:val="18"/>
          <w:vertAlign w:val="superscript"/>
        </w:rPr>
        <w:fldChar w:fldCharType="end"/>
      </w:r>
      <w:r>
        <w:rPr>
          <w:sz w:val="22"/>
        </w:rPr>
        <w:t xml:space="preserve"> works by temporarily</w:t>
      </w:r>
      <w:r w:rsidR="006952EB">
        <w:rPr>
          <w:sz w:val="22"/>
        </w:rPr>
        <w:t xml:space="preserve"> relaxing</w:t>
      </w:r>
      <w:r w:rsidR="00F46547">
        <w:rPr>
          <w:sz w:val="22"/>
        </w:rPr>
        <w:t xml:space="preserve"> </w:t>
      </w:r>
      <w:r>
        <w:rPr>
          <w:sz w:val="22"/>
        </w:rPr>
        <w:t>overactive</w:t>
      </w:r>
      <w:r w:rsidR="00774BCE">
        <w:rPr>
          <w:sz w:val="22"/>
        </w:rPr>
        <w:t xml:space="preserve"> or spastic (contracting)</w:t>
      </w:r>
      <w:r>
        <w:rPr>
          <w:sz w:val="22"/>
        </w:rPr>
        <w:t xml:space="preserve"> muscles</w:t>
      </w:r>
      <w:r w:rsidR="00F46547">
        <w:rPr>
          <w:sz w:val="22"/>
        </w:rPr>
        <w:t xml:space="preserve">.  </w:t>
      </w:r>
      <w:r>
        <w:rPr>
          <w:sz w:val="22"/>
        </w:rPr>
        <w:t>BOTOX</w:t>
      </w:r>
      <w:r>
        <w:rPr>
          <w:sz w:val="22"/>
          <w:vertAlign w:val="superscript"/>
        </w:rPr>
        <w:sym w:font="Symbol" w:char="F0D2"/>
      </w:r>
      <w:r>
        <w:rPr>
          <w:sz w:val="22"/>
        </w:rPr>
        <w:t xml:space="preserve"> can also block signals to the sweat glands thus reducing excessive sweating (hyperhidrosis)</w:t>
      </w:r>
      <w:r w:rsidR="00D11B79">
        <w:rPr>
          <w:sz w:val="22"/>
        </w:rPr>
        <w:t>, and can also block the release of chemicals in the brain associated with the cause of pain (chronic migraine).</w:t>
      </w:r>
      <w:r w:rsidR="004C7F13" w:rsidRPr="004C7F13">
        <w:rPr>
          <w:sz w:val="22"/>
        </w:rPr>
        <w:t xml:space="preserve"> </w:t>
      </w:r>
      <w:r w:rsidR="004C7F13">
        <w:rPr>
          <w:sz w:val="22"/>
        </w:rPr>
        <w:t>When injected into the bladder wall, BOTOX</w:t>
      </w:r>
      <w:r w:rsidR="004C7F13">
        <w:rPr>
          <w:sz w:val="22"/>
          <w:vertAlign w:val="superscript"/>
        </w:rPr>
        <w:sym w:font="Symbol" w:char="F0D2"/>
      </w:r>
      <w:r w:rsidR="004C7F13">
        <w:rPr>
          <w:sz w:val="22"/>
        </w:rPr>
        <w:t xml:space="preserve"> works on the bladder muscle to prevent leakage of urine (urinary incontinence).</w:t>
      </w:r>
    </w:p>
    <w:p w14:paraId="066499D5" w14:textId="77777777" w:rsidR="00774BCE" w:rsidRDefault="00774BCE" w:rsidP="002B0362">
      <w:pPr>
        <w:tabs>
          <w:tab w:val="left" w:pos="340"/>
        </w:tabs>
        <w:rPr>
          <w:sz w:val="22"/>
        </w:rPr>
      </w:pPr>
    </w:p>
    <w:p w14:paraId="5C6E459C" w14:textId="77777777" w:rsidR="005E0865" w:rsidRDefault="00774BCE" w:rsidP="002B0362">
      <w:pPr>
        <w:tabs>
          <w:tab w:val="left" w:pos="340"/>
        </w:tabs>
        <w:rPr>
          <w:sz w:val="22"/>
        </w:rPr>
      </w:pPr>
      <w:r>
        <w:rPr>
          <w:sz w:val="22"/>
        </w:rPr>
        <w:t>It is used to treat medical conditions associated with overactive muscles:</w:t>
      </w:r>
    </w:p>
    <w:p w14:paraId="0D716B95" w14:textId="77777777" w:rsidR="00774BCE" w:rsidRDefault="00BC19FD" w:rsidP="005E0865">
      <w:pPr>
        <w:numPr>
          <w:ilvl w:val="0"/>
          <w:numId w:val="4"/>
        </w:numPr>
        <w:tabs>
          <w:tab w:val="left" w:pos="340"/>
        </w:tabs>
        <w:rPr>
          <w:sz w:val="22"/>
        </w:rPr>
      </w:pPr>
      <w:r>
        <w:rPr>
          <w:sz w:val="22"/>
        </w:rPr>
        <w:t>causing e</w:t>
      </w:r>
      <w:r w:rsidR="00774BCE">
        <w:rPr>
          <w:sz w:val="22"/>
        </w:rPr>
        <w:t>xcessive eyelid blinking (blepharospasm) in patients twelve years and over</w:t>
      </w:r>
    </w:p>
    <w:p w14:paraId="5338FAE9" w14:textId="77777777" w:rsidR="00774BCE" w:rsidRDefault="00774BCE" w:rsidP="005E0865">
      <w:pPr>
        <w:numPr>
          <w:ilvl w:val="0"/>
          <w:numId w:val="4"/>
        </w:numPr>
        <w:tabs>
          <w:tab w:val="left" w:pos="340"/>
        </w:tabs>
        <w:rPr>
          <w:sz w:val="22"/>
        </w:rPr>
      </w:pPr>
      <w:r>
        <w:rPr>
          <w:sz w:val="22"/>
        </w:rPr>
        <w:t xml:space="preserve">of the face (hemifacial spasm and </w:t>
      </w:r>
      <w:proofErr w:type="spellStart"/>
      <w:r>
        <w:rPr>
          <w:sz w:val="22"/>
        </w:rPr>
        <w:t>VIIth</w:t>
      </w:r>
      <w:proofErr w:type="spellEnd"/>
      <w:r>
        <w:rPr>
          <w:sz w:val="22"/>
        </w:rPr>
        <w:t xml:space="preserve"> nerve disorders)</w:t>
      </w:r>
    </w:p>
    <w:p w14:paraId="4BFE96EF" w14:textId="77777777" w:rsidR="00774BCE" w:rsidRDefault="00BC19FD" w:rsidP="005E0865">
      <w:pPr>
        <w:numPr>
          <w:ilvl w:val="0"/>
          <w:numId w:val="4"/>
        </w:numPr>
        <w:tabs>
          <w:tab w:val="left" w:pos="340"/>
        </w:tabs>
        <w:rPr>
          <w:sz w:val="22"/>
        </w:rPr>
      </w:pPr>
      <w:r>
        <w:rPr>
          <w:sz w:val="22"/>
        </w:rPr>
        <w:t xml:space="preserve">causing </w:t>
      </w:r>
      <w:r w:rsidR="00774BCE">
        <w:rPr>
          <w:sz w:val="22"/>
        </w:rPr>
        <w:t>‘lazy eye’ or squint (strabismus) in children and adults</w:t>
      </w:r>
    </w:p>
    <w:p w14:paraId="00F123F2" w14:textId="556A0197" w:rsidR="00774BCE" w:rsidRDefault="00D87268" w:rsidP="002B0362">
      <w:pPr>
        <w:numPr>
          <w:ilvl w:val="0"/>
          <w:numId w:val="4"/>
        </w:numPr>
        <w:tabs>
          <w:tab w:val="left" w:pos="340"/>
        </w:tabs>
        <w:rPr>
          <w:sz w:val="22"/>
        </w:rPr>
      </w:pPr>
      <w:r>
        <w:rPr>
          <w:sz w:val="22"/>
        </w:rPr>
        <w:t>i</w:t>
      </w:r>
      <w:r w:rsidR="00774BCE">
        <w:rPr>
          <w:sz w:val="22"/>
        </w:rPr>
        <w:t>n the throat, causing a strained, strangled sounding voice or breathy voice with voice loss (spasmodic dysphonia)</w:t>
      </w:r>
    </w:p>
    <w:p w14:paraId="3DFCBB94" w14:textId="77777777" w:rsidR="005E0865" w:rsidRDefault="00A73B9A" w:rsidP="001D5703">
      <w:pPr>
        <w:numPr>
          <w:ilvl w:val="0"/>
          <w:numId w:val="7"/>
        </w:numPr>
        <w:tabs>
          <w:tab w:val="left" w:pos="340"/>
        </w:tabs>
        <w:rPr>
          <w:sz w:val="22"/>
        </w:rPr>
      </w:pPr>
      <w:r>
        <w:rPr>
          <w:sz w:val="22"/>
        </w:rPr>
        <w:t>causing t</w:t>
      </w:r>
      <w:r w:rsidR="005E0865">
        <w:rPr>
          <w:sz w:val="22"/>
        </w:rPr>
        <w:t>he head to be in an unusual posture or pain in the neck associated with twisting of the head (cervical dystonia)</w:t>
      </w:r>
    </w:p>
    <w:p w14:paraId="23B4ED3E" w14:textId="77777777" w:rsidR="005E0865" w:rsidRDefault="00A73B9A" w:rsidP="005E0865">
      <w:pPr>
        <w:numPr>
          <w:ilvl w:val="0"/>
          <w:numId w:val="3"/>
        </w:numPr>
        <w:tabs>
          <w:tab w:val="left" w:pos="340"/>
        </w:tabs>
        <w:rPr>
          <w:sz w:val="22"/>
        </w:rPr>
      </w:pPr>
      <w:r>
        <w:rPr>
          <w:sz w:val="22"/>
        </w:rPr>
        <w:lastRenderedPageBreak/>
        <w:t>i</w:t>
      </w:r>
      <w:r w:rsidR="005E0865">
        <w:rPr>
          <w:sz w:val="22"/>
        </w:rPr>
        <w:t xml:space="preserve">n children aged two years and older, </w:t>
      </w:r>
      <w:r>
        <w:rPr>
          <w:sz w:val="22"/>
        </w:rPr>
        <w:t xml:space="preserve">causing </w:t>
      </w:r>
      <w:r w:rsidR="005E0865">
        <w:rPr>
          <w:sz w:val="22"/>
        </w:rPr>
        <w:t>altered and unnatural position or movements in the hand and arm as well as legs, including those muscles that cause abnormal ankle position and walking gait (juvenile cerebral palsy)</w:t>
      </w:r>
    </w:p>
    <w:p w14:paraId="6EFE259C" w14:textId="77777777" w:rsidR="005E0865" w:rsidRDefault="00A73B9A" w:rsidP="005E0865">
      <w:pPr>
        <w:numPr>
          <w:ilvl w:val="0"/>
          <w:numId w:val="3"/>
        </w:numPr>
        <w:tabs>
          <w:tab w:val="left" w:pos="340"/>
        </w:tabs>
        <w:rPr>
          <w:sz w:val="22"/>
        </w:rPr>
      </w:pPr>
      <w:r>
        <w:rPr>
          <w:sz w:val="22"/>
        </w:rPr>
        <w:t>i</w:t>
      </w:r>
      <w:r w:rsidR="005E0865">
        <w:rPr>
          <w:sz w:val="22"/>
        </w:rPr>
        <w:t xml:space="preserve">n adults, </w:t>
      </w:r>
      <w:r w:rsidR="003533CE">
        <w:rPr>
          <w:sz w:val="22"/>
        </w:rPr>
        <w:t xml:space="preserve">causing </w:t>
      </w:r>
      <w:r w:rsidR="005E0865">
        <w:rPr>
          <w:sz w:val="22"/>
        </w:rPr>
        <w:t>focal spasticity in the hands, arms or legs (adult focal spasticity)</w:t>
      </w:r>
      <w:r w:rsidR="00272124">
        <w:rPr>
          <w:sz w:val="22"/>
        </w:rPr>
        <w:t>.</w:t>
      </w:r>
    </w:p>
    <w:p w14:paraId="26F5B375" w14:textId="77777777" w:rsidR="00774BCE" w:rsidRDefault="00774BCE" w:rsidP="002B0362">
      <w:pPr>
        <w:tabs>
          <w:tab w:val="left" w:pos="340"/>
        </w:tabs>
        <w:rPr>
          <w:sz w:val="22"/>
        </w:rPr>
      </w:pPr>
    </w:p>
    <w:p w14:paraId="3AF244A1" w14:textId="77777777" w:rsidR="005E0865" w:rsidRDefault="005E0865" w:rsidP="002B0362">
      <w:pPr>
        <w:tabs>
          <w:tab w:val="left" w:pos="340"/>
        </w:tabs>
        <w:rPr>
          <w:sz w:val="22"/>
        </w:rPr>
      </w:pPr>
      <w:r>
        <w:rPr>
          <w:sz w:val="22"/>
        </w:rPr>
        <w:t>BOTOX</w:t>
      </w:r>
      <w:r>
        <w:rPr>
          <w:sz w:val="22"/>
          <w:vertAlign w:val="superscript"/>
        </w:rPr>
        <w:sym w:font="Symbol" w:char="F0D2"/>
      </w:r>
      <w:r>
        <w:rPr>
          <w:sz w:val="22"/>
          <w:vertAlign w:val="superscript"/>
        </w:rPr>
        <w:t xml:space="preserve"> </w:t>
      </w:r>
      <w:r>
        <w:rPr>
          <w:sz w:val="22"/>
        </w:rPr>
        <w:t>is also used:</w:t>
      </w:r>
    </w:p>
    <w:p w14:paraId="7B3FA602" w14:textId="77777777" w:rsidR="00861779" w:rsidRDefault="00861779" w:rsidP="00861779">
      <w:pPr>
        <w:numPr>
          <w:ilvl w:val="0"/>
          <w:numId w:val="9"/>
        </w:numPr>
        <w:tabs>
          <w:tab w:val="left" w:pos="340"/>
        </w:tabs>
        <w:rPr>
          <w:sz w:val="22"/>
        </w:rPr>
      </w:pPr>
      <w:r>
        <w:rPr>
          <w:sz w:val="22"/>
          <w:szCs w:val="22"/>
        </w:rPr>
        <w:t>to treat overactive bladder with leakage of urine (urinary incontinence), the sudden urge to empty your bladder and needing to go to the toilet more than usual when another drug (called an anticholinergic) did not help. BOTOX</w:t>
      </w:r>
      <w:r>
        <w:rPr>
          <w:sz w:val="22"/>
          <w:szCs w:val="22"/>
          <w:vertAlign w:val="superscript"/>
        </w:rPr>
        <w:t>®</w:t>
      </w:r>
      <w:r>
        <w:rPr>
          <w:sz w:val="22"/>
          <w:szCs w:val="22"/>
        </w:rPr>
        <w:t xml:space="preserve"> has been shown </w:t>
      </w:r>
      <w:r w:rsidRPr="00D80601">
        <w:rPr>
          <w:sz w:val="22"/>
          <w:szCs w:val="22"/>
        </w:rPr>
        <w:t xml:space="preserve">to </w:t>
      </w:r>
      <w:r w:rsidR="009E3605" w:rsidRPr="00D80601">
        <w:rPr>
          <w:sz w:val="22"/>
          <w:szCs w:val="22"/>
        </w:rPr>
        <w:t>markedly</w:t>
      </w:r>
      <w:r w:rsidR="00D80601">
        <w:rPr>
          <w:sz w:val="22"/>
          <w:szCs w:val="22"/>
        </w:rPr>
        <w:t xml:space="preserve"> </w:t>
      </w:r>
      <w:r w:rsidRPr="00D80601">
        <w:rPr>
          <w:sz w:val="22"/>
          <w:szCs w:val="22"/>
        </w:rPr>
        <w:t>reduce</w:t>
      </w:r>
      <w:r>
        <w:rPr>
          <w:sz w:val="22"/>
          <w:szCs w:val="22"/>
        </w:rPr>
        <w:t xml:space="preserve"> leakage of urine and improve the quality of life of patients suffering from leakage of urine due to overactive bladder.</w:t>
      </w:r>
    </w:p>
    <w:p w14:paraId="53D08C8B" w14:textId="77777777" w:rsidR="004C7F13" w:rsidRPr="000D646A" w:rsidRDefault="004C7F13" w:rsidP="004C7F13">
      <w:pPr>
        <w:numPr>
          <w:ilvl w:val="0"/>
          <w:numId w:val="9"/>
        </w:numPr>
        <w:tabs>
          <w:tab w:val="left" w:pos="340"/>
        </w:tabs>
        <w:rPr>
          <w:sz w:val="22"/>
          <w:szCs w:val="22"/>
        </w:rPr>
      </w:pPr>
      <w:r w:rsidRPr="000D646A">
        <w:rPr>
          <w:sz w:val="22"/>
          <w:szCs w:val="22"/>
        </w:rPr>
        <w:t>to treat leakage of urine (urinary incontinence) in adults with overactive bladder due to neurologic disease. BOTOX</w:t>
      </w:r>
      <w:r w:rsidRPr="000D646A">
        <w:rPr>
          <w:sz w:val="22"/>
          <w:szCs w:val="22"/>
          <w:vertAlign w:val="superscript"/>
        </w:rPr>
        <w:t>®</w:t>
      </w:r>
      <w:r w:rsidRPr="000D646A">
        <w:rPr>
          <w:sz w:val="22"/>
          <w:szCs w:val="22"/>
        </w:rPr>
        <w:t xml:space="preserve"> has been shown to reduce leakage of urine and improve the quality of life of patients suffering from leakage of urine due to neurogenic bladder. </w:t>
      </w:r>
    </w:p>
    <w:p w14:paraId="02AC870B" w14:textId="77777777" w:rsidR="00D11B79" w:rsidRDefault="00D11B79" w:rsidP="00D11B79">
      <w:pPr>
        <w:numPr>
          <w:ilvl w:val="0"/>
          <w:numId w:val="9"/>
        </w:numPr>
        <w:tabs>
          <w:tab w:val="left" w:pos="340"/>
        </w:tabs>
        <w:rPr>
          <w:sz w:val="22"/>
        </w:rPr>
      </w:pPr>
      <w:r>
        <w:rPr>
          <w:sz w:val="22"/>
        </w:rPr>
        <w:t>to treat headaches occurring in adults with chronic migraine</w:t>
      </w:r>
    </w:p>
    <w:p w14:paraId="2FC55C9B" w14:textId="77777777" w:rsidR="005E0865" w:rsidRDefault="00D87268" w:rsidP="001D5703">
      <w:pPr>
        <w:numPr>
          <w:ilvl w:val="0"/>
          <w:numId w:val="9"/>
        </w:numPr>
        <w:tabs>
          <w:tab w:val="left" w:pos="340"/>
        </w:tabs>
        <w:rPr>
          <w:sz w:val="22"/>
        </w:rPr>
      </w:pPr>
      <w:r>
        <w:rPr>
          <w:sz w:val="22"/>
        </w:rPr>
        <w:t>t</w:t>
      </w:r>
      <w:r w:rsidR="00FB32D6">
        <w:rPr>
          <w:sz w:val="22"/>
        </w:rPr>
        <w:t>o treat e</w:t>
      </w:r>
      <w:r w:rsidR="005E0865">
        <w:rPr>
          <w:sz w:val="22"/>
        </w:rPr>
        <w:t>xcessive sweating from the armpit area</w:t>
      </w:r>
    </w:p>
    <w:p w14:paraId="417E7536" w14:textId="77777777" w:rsidR="002B0362" w:rsidRDefault="00D87268" w:rsidP="001D5703">
      <w:pPr>
        <w:numPr>
          <w:ilvl w:val="0"/>
          <w:numId w:val="9"/>
        </w:numPr>
        <w:tabs>
          <w:tab w:val="left" w:pos="340"/>
        </w:tabs>
        <w:rPr>
          <w:sz w:val="22"/>
        </w:rPr>
      </w:pPr>
      <w:r>
        <w:rPr>
          <w:sz w:val="22"/>
        </w:rPr>
        <w:t>t</w:t>
      </w:r>
      <w:r w:rsidR="00FB32D6">
        <w:rPr>
          <w:sz w:val="22"/>
        </w:rPr>
        <w:t xml:space="preserve">o improve the look of </w:t>
      </w:r>
      <w:r w:rsidR="00B35782">
        <w:rPr>
          <w:sz w:val="22"/>
        </w:rPr>
        <w:t>v</w:t>
      </w:r>
      <w:r w:rsidR="005E0865">
        <w:rPr>
          <w:sz w:val="22"/>
        </w:rPr>
        <w:t xml:space="preserve">ertical </w:t>
      </w:r>
      <w:r w:rsidR="00BC19FD">
        <w:rPr>
          <w:sz w:val="22"/>
        </w:rPr>
        <w:t>frown</w:t>
      </w:r>
      <w:r w:rsidR="005E0865">
        <w:rPr>
          <w:sz w:val="22"/>
        </w:rPr>
        <w:t xml:space="preserve"> lines </w:t>
      </w:r>
      <w:r w:rsidR="00FB32D6">
        <w:rPr>
          <w:sz w:val="22"/>
        </w:rPr>
        <w:t>that</w:t>
      </w:r>
      <w:r w:rsidR="005E0865">
        <w:rPr>
          <w:sz w:val="22"/>
        </w:rPr>
        <w:t xml:space="preserve"> appear between the eyebrows</w:t>
      </w:r>
      <w:r w:rsidR="00FB32D6">
        <w:rPr>
          <w:sz w:val="22"/>
        </w:rPr>
        <w:t xml:space="preserve">, </w:t>
      </w:r>
      <w:r>
        <w:rPr>
          <w:sz w:val="22"/>
        </w:rPr>
        <w:t xml:space="preserve">lines </w:t>
      </w:r>
      <w:r w:rsidR="00FB32D6">
        <w:rPr>
          <w:sz w:val="22"/>
        </w:rPr>
        <w:t>around the eyes and on the forehead</w:t>
      </w:r>
      <w:r w:rsidR="005E0865">
        <w:rPr>
          <w:sz w:val="22"/>
        </w:rPr>
        <w:t>.</w:t>
      </w:r>
    </w:p>
    <w:p w14:paraId="2B636D5D" w14:textId="77777777" w:rsidR="002B0362" w:rsidRPr="00C4073D" w:rsidRDefault="002B0362" w:rsidP="002B0362">
      <w:pPr>
        <w:tabs>
          <w:tab w:val="left" w:pos="340"/>
        </w:tabs>
        <w:rPr>
          <w:sz w:val="22"/>
        </w:rPr>
      </w:pPr>
    </w:p>
    <w:p w14:paraId="20674CF9" w14:textId="77777777" w:rsidR="002B0362" w:rsidRPr="007A026E" w:rsidRDefault="002B0362" w:rsidP="007A026E">
      <w:pPr>
        <w:rPr>
          <w:sz w:val="22"/>
          <w:szCs w:val="22"/>
        </w:rPr>
      </w:pPr>
      <w:r w:rsidRPr="007A026E">
        <w:rPr>
          <w:sz w:val="22"/>
          <w:szCs w:val="22"/>
        </w:rPr>
        <w:t>Availability</w:t>
      </w:r>
    </w:p>
    <w:p w14:paraId="3600AB2C" w14:textId="77777777" w:rsidR="002B0362" w:rsidRDefault="002B0362" w:rsidP="002B0362">
      <w:pPr>
        <w:tabs>
          <w:tab w:val="left" w:pos="340"/>
        </w:tabs>
        <w:rPr>
          <w:sz w:val="22"/>
        </w:rPr>
      </w:pPr>
      <w:r>
        <w:rPr>
          <w:sz w:val="22"/>
        </w:rPr>
        <w:t>The Department of Health has approved BOTOX</w:t>
      </w:r>
      <w:r w:rsidR="001A21DD">
        <w:rPr>
          <w:position w:val="4"/>
          <w:sz w:val="18"/>
          <w:vertAlign w:val="superscript"/>
        </w:rPr>
        <w:fldChar w:fldCharType="begin"/>
      </w:r>
      <w:r>
        <w:rPr>
          <w:position w:val="4"/>
          <w:sz w:val="18"/>
          <w:vertAlign w:val="superscript"/>
        </w:rPr>
        <w:instrText>symbol 210 \f "Symbol" \s 12</w:instrText>
      </w:r>
      <w:r w:rsidR="001A21DD">
        <w:rPr>
          <w:position w:val="4"/>
          <w:sz w:val="18"/>
          <w:vertAlign w:val="superscript"/>
        </w:rPr>
        <w:fldChar w:fldCharType="end"/>
      </w:r>
      <w:r>
        <w:rPr>
          <w:sz w:val="22"/>
        </w:rPr>
        <w:t xml:space="preserve"> injection for the uses listed above. However, your doctor may use this medicine for another purpose. If you want more information, ask your doctor.</w:t>
      </w:r>
    </w:p>
    <w:p w14:paraId="52B39219" w14:textId="77777777" w:rsidR="002B0362" w:rsidRDefault="002B0362" w:rsidP="002B0362">
      <w:pPr>
        <w:tabs>
          <w:tab w:val="left" w:pos="340"/>
        </w:tabs>
        <w:rPr>
          <w:b/>
          <w:sz w:val="22"/>
          <w:u w:val="single"/>
        </w:rPr>
      </w:pPr>
    </w:p>
    <w:p w14:paraId="4DF89E20" w14:textId="77777777" w:rsidR="002B0362" w:rsidRPr="007A026E" w:rsidRDefault="002B0362" w:rsidP="007A026E">
      <w:pPr>
        <w:pStyle w:val="Heading1"/>
        <w:rPr>
          <w:u w:val="single"/>
        </w:rPr>
      </w:pPr>
      <w:r w:rsidRPr="007A026E">
        <w:rPr>
          <w:u w:val="single"/>
        </w:rPr>
        <w:t>3. WHAT TO BE CAREFUL OF</w:t>
      </w:r>
    </w:p>
    <w:p w14:paraId="55D711AF" w14:textId="77777777" w:rsidR="002B0362" w:rsidRDefault="002B0362" w:rsidP="002B0362">
      <w:pPr>
        <w:tabs>
          <w:tab w:val="left" w:pos="340"/>
        </w:tabs>
        <w:rPr>
          <w:sz w:val="22"/>
        </w:rPr>
      </w:pPr>
    </w:p>
    <w:p w14:paraId="36CE3B2B" w14:textId="77777777" w:rsidR="002B0362" w:rsidRDefault="002B0362" w:rsidP="002B0362">
      <w:pPr>
        <w:tabs>
          <w:tab w:val="left" w:pos="340"/>
        </w:tabs>
        <w:rPr>
          <w:b/>
          <w:sz w:val="22"/>
        </w:rPr>
      </w:pPr>
      <w:r>
        <w:rPr>
          <w:b/>
          <w:sz w:val="22"/>
        </w:rPr>
        <w:t>BOTOX</w:t>
      </w:r>
      <w:r>
        <w:rPr>
          <w:b/>
          <w:sz w:val="22"/>
          <w:vertAlign w:val="superscript"/>
        </w:rPr>
        <w:sym w:font="Symbol" w:char="F0D2"/>
      </w:r>
      <w:r>
        <w:rPr>
          <w:b/>
          <w:sz w:val="22"/>
        </w:rPr>
        <w:t xml:space="preserve"> injection must not be used if:</w:t>
      </w:r>
    </w:p>
    <w:p w14:paraId="20C0BD3C" w14:textId="77777777" w:rsidR="004F008E" w:rsidRPr="004D4A9D" w:rsidRDefault="002B0362" w:rsidP="003234CB">
      <w:pPr>
        <w:numPr>
          <w:ilvl w:val="0"/>
          <w:numId w:val="10"/>
        </w:numPr>
        <w:rPr>
          <w:sz w:val="22"/>
        </w:rPr>
      </w:pPr>
      <w:r w:rsidRPr="004D4A9D">
        <w:rPr>
          <w:sz w:val="22"/>
        </w:rPr>
        <w:t xml:space="preserve">you are allergic to any of the </w:t>
      </w:r>
      <w:r w:rsidR="003234CB" w:rsidRPr="004D4A9D">
        <w:rPr>
          <w:sz w:val="22"/>
        </w:rPr>
        <w:t xml:space="preserve">ingredients listed </w:t>
      </w:r>
      <w:r w:rsidR="004D4A9D" w:rsidRPr="004D4A9D">
        <w:rPr>
          <w:sz w:val="22"/>
        </w:rPr>
        <w:t>in section 1 (Product Description)</w:t>
      </w:r>
    </w:p>
    <w:p w14:paraId="1D286DC2" w14:textId="77777777" w:rsidR="002B0362" w:rsidRDefault="002B0362" w:rsidP="003234CB">
      <w:pPr>
        <w:numPr>
          <w:ilvl w:val="0"/>
          <w:numId w:val="11"/>
        </w:numPr>
        <w:rPr>
          <w:sz w:val="22"/>
        </w:rPr>
      </w:pPr>
      <w:r>
        <w:rPr>
          <w:sz w:val="22"/>
        </w:rPr>
        <w:t>you have an infection in the muscles wher</w:t>
      </w:r>
      <w:r w:rsidR="003234CB">
        <w:rPr>
          <w:sz w:val="22"/>
        </w:rPr>
        <w:t>e it would normally be injected</w:t>
      </w:r>
    </w:p>
    <w:p w14:paraId="33075F7A" w14:textId="77777777" w:rsidR="002B0362" w:rsidRDefault="002B0362" w:rsidP="003234CB">
      <w:pPr>
        <w:numPr>
          <w:ilvl w:val="0"/>
          <w:numId w:val="12"/>
        </w:numPr>
        <w:rPr>
          <w:sz w:val="22"/>
        </w:rPr>
      </w:pPr>
      <w:r>
        <w:rPr>
          <w:sz w:val="22"/>
        </w:rPr>
        <w:t xml:space="preserve">you have any muscle disorders in other parts of your body, </w:t>
      </w:r>
      <w:r w:rsidR="00FD1604">
        <w:rPr>
          <w:sz w:val="22"/>
        </w:rPr>
        <w:t>such as</w:t>
      </w:r>
      <w:r>
        <w:rPr>
          <w:sz w:val="22"/>
        </w:rPr>
        <w:t xml:space="preserve"> myasthenia gravis</w:t>
      </w:r>
      <w:r w:rsidR="00106B1D">
        <w:rPr>
          <w:sz w:val="22"/>
        </w:rPr>
        <w:t xml:space="preserve"> or</w:t>
      </w:r>
      <w:r>
        <w:rPr>
          <w:sz w:val="22"/>
        </w:rPr>
        <w:t xml:space="preserve"> Eaton Lambert Syndrome</w:t>
      </w:r>
    </w:p>
    <w:p w14:paraId="3CE6A768" w14:textId="77777777" w:rsidR="00C54C34" w:rsidRDefault="004C7F13" w:rsidP="004C7F13">
      <w:pPr>
        <w:numPr>
          <w:ilvl w:val="0"/>
          <w:numId w:val="12"/>
        </w:numPr>
        <w:rPr>
          <w:sz w:val="22"/>
          <w:szCs w:val="22"/>
        </w:rPr>
      </w:pPr>
      <w:r>
        <w:rPr>
          <w:sz w:val="22"/>
          <w:szCs w:val="22"/>
        </w:rPr>
        <w:t xml:space="preserve">you are being treated for leakage of urine and </w:t>
      </w:r>
    </w:p>
    <w:p w14:paraId="77B123AF" w14:textId="77777777" w:rsidR="00A8189C" w:rsidRDefault="004C7F13">
      <w:pPr>
        <w:numPr>
          <w:ilvl w:val="1"/>
          <w:numId w:val="12"/>
        </w:numPr>
        <w:rPr>
          <w:sz w:val="22"/>
          <w:szCs w:val="22"/>
        </w:rPr>
      </w:pPr>
      <w:r>
        <w:rPr>
          <w:sz w:val="22"/>
          <w:szCs w:val="22"/>
        </w:rPr>
        <w:t xml:space="preserve">have either a sudden onset of urinary tract infection (UTI) or </w:t>
      </w:r>
    </w:p>
    <w:p w14:paraId="61B2E7C9" w14:textId="77777777" w:rsidR="00A8189C" w:rsidRDefault="004C7F13">
      <w:pPr>
        <w:numPr>
          <w:ilvl w:val="1"/>
          <w:numId w:val="12"/>
        </w:numPr>
        <w:rPr>
          <w:sz w:val="22"/>
          <w:szCs w:val="22"/>
        </w:rPr>
      </w:pPr>
      <w:r>
        <w:rPr>
          <w:sz w:val="22"/>
          <w:szCs w:val="22"/>
        </w:rPr>
        <w:t>have a sudden inability to empty your bladder (and are not regularly using a catheter)</w:t>
      </w:r>
    </w:p>
    <w:p w14:paraId="2772E390" w14:textId="77777777" w:rsidR="00A8189C" w:rsidRDefault="004C7F13">
      <w:pPr>
        <w:numPr>
          <w:ilvl w:val="1"/>
          <w:numId w:val="12"/>
        </w:numPr>
        <w:rPr>
          <w:sz w:val="22"/>
          <w:szCs w:val="22"/>
        </w:rPr>
      </w:pPr>
      <w:r>
        <w:rPr>
          <w:sz w:val="22"/>
          <w:szCs w:val="22"/>
        </w:rPr>
        <w:t>are not willing and/or able to begin using a catheter, if required</w:t>
      </w:r>
    </w:p>
    <w:p w14:paraId="7D90C11C" w14:textId="77777777" w:rsidR="002B0362" w:rsidRDefault="002B0362" w:rsidP="003234CB">
      <w:pPr>
        <w:numPr>
          <w:ilvl w:val="0"/>
          <w:numId w:val="12"/>
        </w:numPr>
        <w:rPr>
          <w:sz w:val="22"/>
        </w:rPr>
      </w:pPr>
      <w:r>
        <w:rPr>
          <w:sz w:val="22"/>
        </w:rPr>
        <w:t>the container is damaged or shows signs of tampering, or if the pr</w:t>
      </w:r>
      <w:r w:rsidR="003234CB">
        <w:rPr>
          <w:sz w:val="22"/>
        </w:rPr>
        <w:t>oduct does not look quite right</w:t>
      </w:r>
    </w:p>
    <w:p w14:paraId="354D390C" w14:textId="77777777" w:rsidR="002B0362" w:rsidRDefault="002B0362" w:rsidP="002B0362">
      <w:pPr>
        <w:tabs>
          <w:tab w:val="left" w:pos="340"/>
        </w:tabs>
        <w:rPr>
          <w:b/>
          <w:sz w:val="22"/>
        </w:rPr>
      </w:pPr>
    </w:p>
    <w:p w14:paraId="6E924E29" w14:textId="77777777" w:rsidR="002B0362" w:rsidRDefault="002B0362" w:rsidP="002B0362">
      <w:pPr>
        <w:tabs>
          <w:tab w:val="left" w:pos="340"/>
        </w:tabs>
        <w:rPr>
          <w:b/>
          <w:sz w:val="22"/>
        </w:rPr>
      </w:pPr>
      <w:r>
        <w:rPr>
          <w:b/>
          <w:sz w:val="22"/>
        </w:rPr>
        <w:t>Tell your doctor if:</w:t>
      </w:r>
    </w:p>
    <w:p w14:paraId="7DCD5BB3" w14:textId="77777777" w:rsidR="002B0362" w:rsidRDefault="002B0362" w:rsidP="003234CB">
      <w:pPr>
        <w:pStyle w:val="BodyTextIndent"/>
        <w:numPr>
          <w:ilvl w:val="0"/>
          <w:numId w:val="13"/>
        </w:numPr>
      </w:pPr>
      <w:r>
        <w:t>you have any muscle disorders in other parts of your body, including amyotrophic lateral sclerosis</w:t>
      </w:r>
      <w:r w:rsidR="00673684">
        <w:t>, and motor neuropathy</w:t>
      </w:r>
    </w:p>
    <w:p w14:paraId="4A43D5F1" w14:textId="77777777" w:rsidR="003234CB" w:rsidRDefault="002B0362" w:rsidP="007A6BE2">
      <w:pPr>
        <w:numPr>
          <w:ilvl w:val="0"/>
          <w:numId w:val="13"/>
        </w:numPr>
        <w:ind w:left="357" w:hanging="357"/>
        <w:rPr>
          <w:sz w:val="22"/>
        </w:rPr>
      </w:pPr>
      <w:r>
        <w:rPr>
          <w:sz w:val="22"/>
        </w:rPr>
        <w:t xml:space="preserve">you are scheduled to have surgery using a general </w:t>
      </w:r>
      <w:proofErr w:type="spellStart"/>
      <w:r>
        <w:rPr>
          <w:sz w:val="22"/>
        </w:rPr>
        <w:t>anaesthetic</w:t>
      </w:r>
      <w:proofErr w:type="spellEnd"/>
    </w:p>
    <w:p w14:paraId="27735864" w14:textId="77777777" w:rsidR="004C7F13" w:rsidRPr="004C7F13" w:rsidRDefault="004C7F13" w:rsidP="004C7F13">
      <w:pPr>
        <w:numPr>
          <w:ilvl w:val="0"/>
          <w:numId w:val="13"/>
        </w:numPr>
        <w:rPr>
          <w:sz w:val="22"/>
        </w:rPr>
      </w:pPr>
      <w:r>
        <w:rPr>
          <w:sz w:val="22"/>
        </w:rPr>
        <w:t xml:space="preserve">you are taking anti-platelets (aspirin-like products) and/or anti-coagulants (blood thinners) </w:t>
      </w:r>
    </w:p>
    <w:p w14:paraId="0F12C601" w14:textId="77777777" w:rsidR="002B0362" w:rsidRDefault="002B0362" w:rsidP="003234CB">
      <w:pPr>
        <w:numPr>
          <w:ilvl w:val="0"/>
          <w:numId w:val="13"/>
        </w:numPr>
        <w:rPr>
          <w:sz w:val="22"/>
        </w:rPr>
      </w:pPr>
      <w:r>
        <w:rPr>
          <w:sz w:val="22"/>
        </w:rPr>
        <w:t>you have inflammation or severe weakness in the muscles where BOTOX</w:t>
      </w:r>
      <w:r w:rsidR="001A21DD">
        <w:rPr>
          <w:position w:val="4"/>
          <w:sz w:val="18"/>
          <w:vertAlign w:val="superscript"/>
        </w:rPr>
        <w:fldChar w:fldCharType="begin"/>
      </w:r>
      <w:r>
        <w:rPr>
          <w:position w:val="4"/>
          <w:sz w:val="18"/>
          <w:vertAlign w:val="superscript"/>
        </w:rPr>
        <w:instrText>symbol 210 \f "Symbol" \s 12</w:instrText>
      </w:r>
      <w:r w:rsidR="001A21DD">
        <w:rPr>
          <w:position w:val="4"/>
          <w:sz w:val="18"/>
          <w:vertAlign w:val="superscript"/>
        </w:rPr>
        <w:fldChar w:fldCharType="end"/>
      </w:r>
      <w:r>
        <w:rPr>
          <w:sz w:val="22"/>
        </w:rPr>
        <w:t xml:space="preserve"> would be injected</w:t>
      </w:r>
    </w:p>
    <w:p w14:paraId="5E42C763" w14:textId="77777777" w:rsidR="0069251D" w:rsidRDefault="002F365D" w:rsidP="0069251D">
      <w:pPr>
        <w:numPr>
          <w:ilvl w:val="0"/>
          <w:numId w:val="13"/>
        </w:numPr>
        <w:rPr>
          <w:sz w:val="22"/>
        </w:rPr>
      </w:pPr>
      <w:r>
        <w:rPr>
          <w:sz w:val="22"/>
        </w:rPr>
        <w:t xml:space="preserve">you have </w:t>
      </w:r>
      <w:r w:rsidR="0069251D" w:rsidRPr="0069251D">
        <w:rPr>
          <w:sz w:val="22"/>
        </w:rPr>
        <w:t>a breathing problem, such as asthma or emphysema</w:t>
      </w:r>
    </w:p>
    <w:p w14:paraId="42E8158E" w14:textId="77777777" w:rsidR="00673684" w:rsidRPr="0069251D" w:rsidRDefault="00673684" w:rsidP="0069251D">
      <w:pPr>
        <w:numPr>
          <w:ilvl w:val="0"/>
          <w:numId w:val="13"/>
        </w:numPr>
        <w:rPr>
          <w:sz w:val="22"/>
        </w:rPr>
      </w:pPr>
      <w:r>
        <w:rPr>
          <w:sz w:val="22"/>
        </w:rPr>
        <w:t>your child who is being treated with BOTOX</w:t>
      </w:r>
      <w:r w:rsidR="001A21DD">
        <w:rPr>
          <w:position w:val="4"/>
          <w:sz w:val="18"/>
          <w:vertAlign w:val="superscript"/>
        </w:rPr>
        <w:fldChar w:fldCharType="begin"/>
      </w:r>
      <w:r w:rsidR="009F28A8">
        <w:rPr>
          <w:position w:val="4"/>
          <w:sz w:val="18"/>
          <w:vertAlign w:val="superscript"/>
        </w:rPr>
        <w:instrText>symbol 210 \f "Symbol" \s 12</w:instrText>
      </w:r>
      <w:r w:rsidR="001A21DD">
        <w:rPr>
          <w:position w:val="4"/>
          <w:sz w:val="18"/>
          <w:vertAlign w:val="superscript"/>
        </w:rPr>
        <w:fldChar w:fldCharType="end"/>
      </w:r>
      <w:r>
        <w:rPr>
          <w:sz w:val="22"/>
        </w:rPr>
        <w:t xml:space="preserve"> </w:t>
      </w:r>
      <w:r w:rsidR="006206A3">
        <w:rPr>
          <w:sz w:val="22"/>
        </w:rPr>
        <w:t xml:space="preserve">for juvenile cerebral palsy </w:t>
      </w:r>
      <w:r>
        <w:rPr>
          <w:sz w:val="22"/>
        </w:rPr>
        <w:t>ha</w:t>
      </w:r>
      <w:r w:rsidR="006206A3">
        <w:rPr>
          <w:sz w:val="22"/>
        </w:rPr>
        <w:t>s</w:t>
      </w:r>
      <w:r>
        <w:rPr>
          <w:sz w:val="22"/>
        </w:rPr>
        <w:t xml:space="preserve"> </w:t>
      </w:r>
      <w:r w:rsidR="009F76E6">
        <w:rPr>
          <w:sz w:val="22"/>
        </w:rPr>
        <w:t xml:space="preserve">or </w:t>
      </w:r>
      <w:r w:rsidR="0024277D">
        <w:rPr>
          <w:sz w:val="22"/>
        </w:rPr>
        <w:t xml:space="preserve">has </w:t>
      </w:r>
      <w:r w:rsidR="009F76E6">
        <w:rPr>
          <w:sz w:val="22"/>
        </w:rPr>
        <w:t xml:space="preserve">had </w:t>
      </w:r>
      <w:r>
        <w:rPr>
          <w:sz w:val="22"/>
        </w:rPr>
        <w:t xml:space="preserve">neurological </w:t>
      </w:r>
      <w:r w:rsidR="009F76E6">
        <w:rPr>
          <w:sz w:val="22"/>
        </w:rPr>
        <w:t>problems</w:t>
      </w:r>
      <w:r>
        <w:rPr>
          <w:sz w:val="22"/>
        </w:rPr>
        <w:t>,</w:t>
      </w:r>
      <w:r w:rsidR="009F76E6">
        <w:rPr>
          <w:sz w:val="22"/>
        </w:rPr>
        <w:t xml:space="preserve"> </w:t>
      </w:r>
      <w:r w:rsidR="006206A3">
        <w:rPr>
          <w:sz w:val="22"/>
        </w:rPr>
        <w:t xml:space="preserve">swallowing problems, </w:t>
      </w:r>
      <w:r w:rsidR="009F76E6">
        <w:rPr>
          <w:sz w:val="22"/>
        </w:rPr>
        <w:t xml:space="preserve">lung disease or aspiration pneumonia (serious lung infection)  </w:t>
      </w:r>
      <w:r>
        <w:rPr>
          <w:sz w:val="22"/>
        </w:rPr>
        <w:t xml:space="preserve"> </w:t>
      </w:r>
    </w:p>
    <w:p w14:paraId="5C8FB456" w14:textId="77777777" w:rsidR="004F008E" w:rsidRDefault="002F365D" w:rsidP="003234CB">
      <w:pPr>
        <w:numPr>
          <w:ilvl w:val="0"/>
          <w:numId w:val="13"/>
        </w:numPr>
        <w:rPr>
          <w:sz w:val="22"/>
        </w:rPr>
      </w:pPr>
      <w:r>
        <w:rPr>
          <w:sz w:val="22"/>
        </w:rPr>
        <w:t xml:space="preserve">you have </w:t>
      </w:r>
      <w:r w:rsidR="0069251D" w:rsidRPr="0069251D">
        <w:rPr>
          <w:sz w:val="22"/>
        </w:rPr>
        <w:t>swallowing problems</w:t>
      </w:r>
    </w:p>
    <w:p w14:paraId="10063996" w14:textId="77777777" w:rsidR="002F365D" w:rsidRPr="0069251D" w:rsidRDefault="002F365D" w:rsidP="003234CB">
      <w:pPr>
        <w:numPr>
          <w:ilvl w:val="0"/>
          <w:numId w:val="13"/>
        </w:numPr>
        <w:rPr>
          <w:sz w:val="22"/>
        </w:rPr>
      </w:pPr>
      <w:r>
        <w:rPr>
          <w:sz w:val="22"/>
        </w:rPr>
        <w:t>you have bleeding problems</w:t>
      </w:r>
    </w:p>
    <w:p w14:paraId="59DBEA03" w14:textId="77777777" w:rsidR="002B0362" w:rsidRDefault="002B0362" w:rsidP="003234CB">
      <w:pPr>
        <w:numPr>
          <w:ilvl w:val="0"/>
          <w:numId w:val="13"/>
        </w:numPr>
        <w:rPr>
          <w:sz w:val="22"/>
        </w:rPr>
      </w:pPr>
      <w:r>
        <w:rPr>
          <w:sz w:val="22"/>
        </w:rPr>
        <w:t>you have had surgery</w:t>
      </w:r>
      <w:r w:rsidR="002F365D">
        <w:rPr>
          <w:sz w:val="22"/>
        </w:rPr>
        <w:t xml:space="preserve"> on your face</w:t>
      </w:r>
      <w:r w:rsidR="00673684">
        <w:rPr>
          <w:sz w:val="22"/>
        </w:rPr>
        <w:t xml:space="preserve"> or in your eye</w:t>
      </w:r>
    </w:p>
    <w:p w14:paraId="64AD499B" w14:textId="77777777" w:rsidR="00704731" w:rsidRDefault="00704731" w:rsidP="003234CB">
      <w:pPr>
        <w:numPr>
          <w:ilvl w:val="0"/>
          <w:numId w:val="13"/>
        </w:numPr>
        <w:rPr>
          <w:sz w:val="22"/>
        </w:rPr>
      </w:pPr>
      <w:r>
        <w:rPr>
          <w:sz w:val="22"/>
        </w:rPr>
        <w:t>you have drooping eyelids</w:t>
      </w:r>
    </w:p>
    <w:p w14:paraId="66EDBB50" w14:textId="77777777" w:rsidR="00F52C5E" w:rsidRPr="00F52C5E" w:rsidRDefault="00F52C5E" w:rsidP="003234CB">
      <w:pPr>
        <w:numPr>
          <w:ilvl w:val="0"/>
          <w:numId w:val="13"/>
        </w:numPr>
        <w:rPr>
          <w:sz w:val="22"/>
        </w:rPr>
      </w:pPr>
      <w:r w:rsidRPr="00F52C5E">
        <w:rPr>
          <w:sz w:val="22"/>
        </w:rPr>
        <w:t>you have any other change in the way your face normally looks</w:t>
      </w:r>
    </w:p>
    <w:p w14:paraId="4937DD81" w14:textId="77777777" w:rsidR="002B0362" w:rsidRDefault="002B0362" w:rsidP="003234CB">
      <w:pPr>
        <w:numPr>
          <w:ilvl w:val="0"/>
          <w:numId w:val="13"/>
        </w:numPr>
        <w:rPr>
          <w:sz w:val="22"/>
        </w:rPr>
      </w:pPr>
      <w:r>
        <w:rPr>
          <w:sz w:val="22"/>
        </w:rPr>
        <w:t>you have angle closure glaucoma</w:t>
      </w:r>
    </w:p>
    <w:p w14:paraId="7F3977D9" w14:textId="77777777" w:rsidR="002B0362" w:rsidRDefault="002B0362" w:rsidP="003234CB">
      <w:pPr>
        <w:numPr>
          <w:ilvl w:val="0"/>
          <w:numId w:val="13"/>
        </w:numPr>
        <w:rPr>
          <w:sz w:val="22"/>
        </w:rPr>
      </w:pPr>
      <w:r>
        <w:rPr>
          <w:sz w:val="22"/>
        </w:rPr>
        <w:t>you have problems with your heart or circulation</w:t>
      </w:r>
    </w:p>
    <w:p w14:paraId="5AB7C5CD" w14:textId="77777777" w:rsidR="00BC52A3" w:rsidRDefault="00BC52A3" w:rsidP="003234CB">
      <w:pPr>
        <w:numPr>
          <w:ilvl w:val="0"/>
          <w:numId w:val="13"/>
        </w:numPr>
        <w:rPr>
          <w:sz w:val="22"/>
        </w:rPr>
      </w:pPr>
      <w:r>
        <w:rPr>
          <w:sz w:val="22"/>
        </w:rPr>
        <w:t>you have had seizures</w:t>
      </w:r>
    </w:p>
    <w:p w14:paraId="572C40FB" w14:textId="77777777" w:rsidR="002F365D" w:rsidRDefault="002F365D" w:rsidP="002F365D">
      <w:pPr>
        <w:numPr>
          <w:ilvl w:val="0"/>
          <w:numId w:val="13"/>
        </w:numPr>
        <w:rPr>
          <w:sz w:val="22"/>
        </w:rPr>
      </w:pPr>
      <w:r>
        <w:rPr>
          <w:sz w:val="22"/>
        </w:rPr>
        <w:t>you are pregnant or have the intention of becoming pregnant</w:t>
      </w:r>
    </w:p>
    <w:p w14:paraId="57C5D285" w14:textId="77777777" w:rsidR="002F365D" w:rsidRDefault="002F365D" w:rsidP="003234CB">
      <w:pPr>
        <w:numPr>
          <w:ilvl w:val="0"/>
          <w:numId w:val="13"/>
        </w:numPr>
        <w:rPr>
          <w:sz w:val="22"/>
        </w:rPr>
      </w:pPr>
      <w:r w:rsidRPr="002F365D">
        <w:rPr>
          <w:sz w:val="22"/>
        </w:rPr>
        <w:lastRenderedPageBreak/>
        <w:t>you are breastfeeding or planning to start breastfeeding</w:t>
      </w:r>
    </w:p>
    <w:p w14:paraId="5B2A2363" w14:textId="77777777" w:rsidR="009F28A8" w:rsidRDefault="009F28A8" w:rsidP="009F28A8">
      <w:pPr>
        <w:numPr>
          <w:ilvl w:val="0"/>
          <w:numId w:val="13"/>
        </w:numPr>
        <w:rPr>
          <w:sz w:val="22"/>
        </w:rPr>
      </w:pPr>
      <w:r>
        <w:rPr>
          <w:sz w:val="22"/>
        </w:rPr>
        <w:t>you are being treated for leakage of urine and</w:t>
      </w:r>
    </w:p>
    <w:p w14:paraId="7A9C7C74" w14:textId="77777777" w:rsidR="009F28A8" w:rsidRDefault="009F28A8" w:rsidP="009F28A8">
      <w:pPr>
        <w:numPr>
          <w:ilvl w:val="1"/>
          <w:numId w:val="13"/>
        </w:numPr>
        <w:rPr>
          <w:sz w:val="22"/>
        </w:rPr>
      </w:pPr>
      <w:r>
        <w:rPr>
          <w:sz w:val="22"/>
        </w:rPr>
        <w:t>have chronic urinary tract infection which you take long term antibiotic to treat</w:t>
      </w:r>
    </w:p>
    <w:p w14:paraId="605F7922" w14:textId="77777777" w:rsidR="009F28A8" w:rsidRDefault="009F28A8" w:rsidP="009F28A8">
      <w:pPr>
        <w:numPr>
          <w:ilvl w:val="1"/>
          <w:numId w:val="13"/>
        </w:numPr>
        <w:rPr>
          <w:sz w:val="22"/>
        </w:rPr>
      </w:pPr>
      <w:r>
        <w:rPr>
          <w:sz w:val="22"/>
        </w:rPr>
        <w:t>have urinary obstruction.  Symptoms and signs includ</w:t>
      </w:r>
      <w:r w:rsidR="003E0B68">
        <w:rPr>
          <w:sz w:val="22"/>
        </w:rPr>
        <w:t>e</w:t>
      </w:r>
      <w:r>
        <w:rPr>
          <w:sz w:val="22"/>
        </w:rPr>
        <w:t xml:space="preserve"> difficulty emptying your bladder and reduced urine flow</w:t>
      </w:r>
    </w:p>
    <w:p w14:paraId="49B6E518" w14:textId="77777777" w:rsidR="009F28A8" w:rsidRDefault="009F28A8" w:rsidP="009F28A8">
      <w:pPr>
        <w:numPr>
          <w:ilvl w:val="0"/>
          <w:numId w:val="13"/>
        </w:numPr>
        <w:rPr>
          <w:sz w:val="22"/>
        </w:rPr>
      </w:pPr>
      <w:r>
        <w:rPr>
          <w:sz w:val="22"/>
        </w:rPr>
        <w:t>you are being treated for leakage of urine due to overactive bladder and have diabetes</w:t>
      </w:r>
    </w:p>
    <w:p w14:paraId="087F9819" w14:textId="77777777" w:rsidR="009F28A8" w:rsidRPr="002F365D" w:rsidRDefault="009F28A8" w:rsidP="009F28A8">
      <w:pPr>
        <w:ind w:left="360"/>
        <w:rPr>
          <w:sz w:val="22"/>
        </w:rPr>
      </w:pPr>
    </w:p>
    <w:p w14:paraId="21FAAA69" w14:textId="478384CF" w:rsidR="00BF639C" w:rsidRDefault="002B0362" w:rsidP="002B0362">
      <w:pPr>
        <w:tabs>
          <w:tab w:val="left" w:pos="340"/>
        </w:tabs>
        <w:rPr>
          <w:sz w:val="22"/>
        </w:rPr>
      </w:pPr>
      <w:r>
        <w:rPr>
          <w:sz w:val="22"/>
        </w:rPr>
        <w:t>In these circumstances it may not be possible to use BOTOX</w:t>
      </w:r>
      <w:r w:rsidR="001A21DD">
        <w:rPr>
          <w:position w:val="4"/>
          <w:sz w:val="18"/>
          <w:vertAlign w:val="superscript"/>
        </w:rPr>
        <w:fldChar w:fldCharType="begin"/>
      </w:r>
      <w:r>
        <w:rPr>
          <w:position w:val="4"/>
          <w:sz w:val="18"/>
          <w:vertAlign w:val="superscript"/>
        </w:rPr>
        <w:instrText>symbol 210 \f "Symbol" \s 12</w:instrText>
      </w:r>
      <w:r w:rsidR="001A21DD">
        <w:rPr>
          <w:position w:val="4"/>
          <w:sz w:val="18"/>
          <w:vertAlign w:val="superscript"/>
        </w:rPr>
        <w:fldChar w:fldCharType="end"/>
      </w:r>
      <w:r w:rsidR="003E0B68">
        <w:rPr>
          <w:sz w:val="22"/>
        </w:rPr>
        <w:t xml:space="preserve">. </w:t>
      </w:r>
      <w:r w:rsidR="001F73CF" w:rsidRPr="001F73CF">
        <w:rPr>
          <w:sz w:val="22"/>
        </w:rPr>
        <w:t>Tell your doctor if you have p</w:t>
      </w:r>
      <w:r w:rsidR="0028408A">
        <w:rPr>
          <w:sz w:val="22"/>
        </w:rPr>
        <w:t>roblems swallowing, speaking</w:t>
      </w:r>
      <w:r w:rsidR="00BF639C" w:rsidRPr="001F73CF">
        <w:rPr>
          <w:sz w:val="22"/>
        </w:rPr>
        <w:t xml:space="preserve"> or breathing. </w:t>
      </w:r>
      <w:r w:rsidR="001F73CF" w:rsidRPr="001F73CF">
        <w:rPr>
          <w:sz w:val="22"/>
        </w:rPr>
        <w:t xml:space="preserve"> </w:t>
      </w:r>
      <w:r w:rsidR="00BF639C" w:rsidRPr="001F73CF">
        <w:rPr>
          <w:sz w:val="22"/>
        </w:rPr>
        <w:t>These problems can happen hours to weeks after an injection of BOTOX</w:t>
      </w:r>
      <w:r w:rsidR="00BF639C" w:rsidRPr="001F73CF">
        <w:rPr>
          <w:sz w:val="22"/>
          <w:vertAlign w:val="superscript"/>
        </w:rPr>
        <w:t>®</w:t>
      </w:r>
      <w:r w:rsidR="00BF639C" w:rsidRPr="001F73CF">
        <w:rPr>
          <w:sz w:val="22"/>
        </w:rPr>
        <w:t xml:space="preserve"> usually because the muscles that you use to breathe and swallow can become weak after the injection.</w:t>
      </w:r>
    </w:p>
    <w:p w14:paraId="286841E2" w14:textId="77777777" w:rsidR="002C251D" w:rsidRPr="001F73CF" w:rsidRDefault="002C251D" w:rsidP="002B0362">
      <w:pPr>
        <w:tabs>
          <w:tab w:val="left" w:pos="340"/>
        </w:tabs>
        <w:rPr>
          <w:sz w:val="22"/>
        </w:rPr>
      </w:pPr>
    </w:p>
    <w:p w14:paraId="42B4365F" w14:textId="77777777" w:rsidR="002B0362" w:rsidRDefault="00216F1A" w:rsidP="001F73CF">
      <w:pPr>
        <w:tabs>
          <w:tab w:val="left" w:pos="340"/>
        </w:tabs>
        <w:rPr>
          <w:sz w:val="22"/>
        </w:rPr>
      </w:pPr>
      <w:r w:rsidRPr="00216F1A">
        <w:rPr>
          <w:sz w:val="22"/>
        </w:rPr>
        <w:t>Swallowing problems may last for several months.</w:t>
      </w:r>
      <w:r>
        <w:rPr>
          <w:sz w:val="22"/>
        </w:rPr>
        <w:t xml:space="preserve">  </w:t>
      </w:r>
      <w:r w:rsidRPr="00216F1A">
        <w:rPr>
          <w:sz w:val="22"/>
        </w:rPr>
        <w:t>People who already have swallowing or breathing problems before receiving BOTOX</w:t>
      </w:r>
      <w:r w:rsidRPr="00216F1A">
        <w:rPr>
          <w:sz w:val="22"/>
          <w:vertAlign w:val="superscript"/>
        </w:rPr>
        <w:t>®</w:t>
      </w:r>
      <w:r w:rsidRPr="00216F1A">
        <w:rPr>
          <w:sz w:val="22"/>
        </w:rPr>
        <w:t xml:space="preserve"> have the highest risk of getting these problems.</w:t>
      </w:r>
    </w:p>
    <w:p w14:paraId="1696A7FE" w14:textId="77777777" w:rsidR="002B0362" w:rsidRDefault="002B0362" w:rsidP="002B0362">
      <w:pPr>
        <w:tabs>
          <w:tab w:val="left" w:pos="340"/>
        </w:tabs>
        <w:rPr>
          <w:sz w:val="22"/>
        </w:rPr>
      </w:pPr>
    </w:p>
    <w:p w14:paraId="2CB767B5" w14:textId="77777777" w:rsidR="004B5D64" w:rsidRPr="004B5D64" w:rsidRDefault="004B5D64" w:rsidP="002B0362">
      <w:pPr>
        <w:tabs>
          <w:tab w:val="left" w:pos="340"/>
        </w:tabs>
        <w:rPr>
          <w:b/>
          <w:sz w:val="22"/>
        </w:rPr>
      </w:pPr>
      <w:r w:rsidRPr="004B5D64">
        <w:rPr>
          <w:b/>
          <w:sz w:val="22"/>
        </w:rPr>
        <w:t>Taking other medicines</w:t>
      </w:r>
    </w:p>
    <w:p w14:paraId="13125995" w14:textId="77777777" w:rsidR="00F724C2" w:rsidRDefault="002B0362" w:rsidP="00414812">
      <w:pPr>
        <w:rPr>
          <w:bCs/>
          <w:sz w:val="22"/>
          <w:szCs w:val="22"/>
        </w:rPr>
      </w:pPr>
      <w:r>
        <w:rPr>
          <w:sz w:val="22"/>
        </w:rPr>
        <w:t xml:space="preserve">Tell your doctor if you are taking </w:t>
      </w:r>
      <w:r w:rsidR="00FF2EBF">
        <w:rPr>
          <w:sz w:val="22"/>
        </w:rPr>
        <w:t xml:space="preserve">any </w:t>
      </w:r>
      <w:r>
        <w:rPr>
          <w:sz w:val="22"/>
        </w:rPr>
        <w:t xml:space="preserve">other medicines, including any </w:t>
      </w:r>
      <w:r w:rsidR="00FF2EBF">
        <w:rPr>
          <w:sz w:val="22"/>
        </w:rPr>
        <w:t>that you get without a prescription from</w:t>
      </w:r>
      <w:r>
        <w:rPr>
          <w:sz w:val="22"/>
        </w:rPr>
        <w:t xml:space="preserve"> your pharmacy, supermarket or health food shop</w:t>
      </w:r>
      <w:r w:rsidRPr="00414812">
        <w:rPr>
          <w:sz w:val="22"/>
          <w:szCs w:val="22"/>
        </w:rPr>
        <w:t>.</w:t>
      </w:r>
      <w:r w:rsidR="00414812" w:rsidRPr="00414812">
        <w:rPr>
          <w:sz w:val="22"/>
          <w:szCs w:val="22"/>
        </w:rPr>
        <w:t xml:space="preserve">  </w:t>
      </w:r>
      <w:r w:rsidR="00AA7AA9">
        <w:rPr>
          <w:sz w:val="22"/>
          <w:szCs w:val="22"/>
        </w:rPr>
        <w:t xml:space="preserve">Some medicines and </w:t>
      </w:r>
      <w:r w:rsidR="00414812" w:rsidRPr="00414812">
        <w:rPr>
          <w:bCs/>
          <w:sz w:val="22"/>
          <w:szCs w:val="22"/>
        </w:rPr>
        <w:t>BOTOX</w:t>
      </w:r>
      <w:r w:rsidR="00414812" w:rsidRPr="00414812">
        <w:rPr>
          <w:bCs/>
          <w:sz w:val="22"/>
          <w:szCs w:val="22"/>
          <w:vertAlign w:val="superscript"/>
        </w:rPr>
        <w:t>®</w:t>
      </w:r>
      <w:r w:rsidR="00AA7AA9">
        <w:rPr>
          <w:bCs/>
          <w:sz w:val="22"/>
          <w:szCs w:val="22"/>
          <w:vertAlign w:val="superscript"/>
        </w:rPr>
        <w:t xml:space="preserve"> </w:t>
      </w:r>
      <w:r w:rsidR="00AA7AA9">
        <w:rPr>
          <w:bCs/>
          <w:sz w:val="22"/>
          <w:szCs w:val="22"/>
        </w:rPr>
        <w:t>may interfere with each other.</w:t>
      </w:r>
    </w:p>
    <w:p w14:paraId="42035FE7" w14:textId="77777777" w:rsidR="00414812" w:rsidRPr="00414812" w:rsidRDefault="00414812" w:rsidP="00414812">
      <w:pPr>
        <w:rPr>
          <w:sz w:val="22"/>
          <w:szCs w:val="22"/>
        </w:rPr>
      </w:pPr>
      <w:r w:rsidRPr="00414812">
        <w:rPr>
          <w:sz w:val="22"/>
          <w:szCs w:val="22"/>
        </w:rPr>
        <w:t>Especially tell your doctor if you:</w:t>
      </w:r>
    </w:p>
    <w:p w14:paraId="1682F24B" w14:textId="77777777" w:rsidR="00414812" w:rsidRPr="00414812" w:rsidRDefault="00414812" w:rsidP="00EB1643">
      <w:pPr>
        <w:numPr>
          <w:ilvl w:val="0"/>
          <w:numId w:val="18"/>
        </w:numPr>
        <w:tabs>
          <w:tab w:val="clear" w:pos="720"/>
          <w:tab w:val="num" w:pos="284"/>
        </w:tabs>
        <w:ind w:left="284" w:hanging="284"/>
        <w:rPr>
          <w:sz w:val="22"/>
          <w:szCs w:val="22"/>
        </w:rPr>
      </w:pPr>
      <w:r w:rsidRPr="00414812">
        <w:rPr>
          <w:sz w:val="22"/>
          <w:szCs w:val="22"/>
        </w:rPr>
        <w:t>have received any other botulinum toxin product in the last four months</w:t>
      </w:r>
    </w:p>
    <w:p w14:paraId="3895E4C3" w14:textId="77777777" w:rsidR="00414812" w:rsidRPr="00414812" w:rsidRDefault="00414812" w:rsidP="00EB1643">
      <w:pPr>
        <w:numPr>
          <w:ilvl w:val="0"/>
          <w:numId w:val="18"/>
        </w:numPr>
        <w:tabs>
          <w:tab w:val="clear" w:pos="720"/>
          <w:tab w:val="num" w:pos="284"/>
        </w:tabs>
        <w:ind w:left="284" w:hanging="284"/>
        <w:rPr>
          <w:b/>
          <w:bCs/>
          <w:i/>
          <w:iCs/>
          <w:sz w:val="22"/>
          <w:szCs w:val="22"/>
          <w:u w:val="single"/>
        </w:rPr>
      </w:pPr>
      <w:r w:rsidRPr="00414812">
        <w:rPr>
          <w:sz w:val="22"/>
          <w:szCs w:val="22"/>
        </w:rPr>
        <w:t>have recently received an antibiotic by injection</w:t>
      </w:r>
      <w:r w:rsidR="00E62A9F">
        <w:rPr>
          <w:sz w:val="22"/>
          <w:szCs w:val="22"/>
        </w:rPr>
        <w:t>, such as gentamycin or tobramycin</w:t>
      </w:r>
    </w:p>
    <w:p w14:paraId="6975EB8C" w14:textId="77777777" w:rsidR="00414812" w:rsidRPr="00414812" w:rsidRDefault="00414812" w:rsidP="00EB1643">
      <w:pPr>
        <w:numPr>
          <w:ilvl w:val="0"/>
          <w:numId w:val="18"/>
        </w:numPr>
        <w:tabs>
          <w:tab w:val="clear" w:pos="720"/>
          <w:tab w:val="num" w:pos="284"/>
        </w:tabs>
        <w:ind w:left="284" w:hanging="284"/>
        <w:rPr>
          <w:sz w:val="22"/>
          <w:szCs w:val="22"/>
        </w:rPr>
      </w:pPr>
      <w:r w:rsidRPr="00414812">
        <w:rPr>
          <w:sz w:val="22"/>
          <w:szCs w:val="22"/>
        </w:rPr>
        <w:t>take muscle relaxants</w:t>
      </w:r>
    </w:p>
    <w:p w14:paraId="6BDA4A79" w14:textId="77777777" w:rsidR="00414812" w:rsidRPr="00414812" w:rsidRDefault="00414812" w:rsidP="00EB1643">
      <w:pPr>
        <w:numPr>
          <w:ilvl w:val="0"/>
          <w:numId w:val="18"/>
        </w:numPr>
        <w:tabs>
          <w:tab w:val="clear" w:pos="720"/>
          <w:tab w:val="num" w:pos="284"/>
        </w:tabs>
        <w:ind w:left="284" w:hanging="284"/>
        <w:rPr>
          <w:sz w:val="22"/>
          <w:szCs w:val="22"/>
        </w:rPr>
      </w:pPr>
      <w:r w:rsidRPr="00414812">
        <w:rPr>
          <w:sz w:val="22"/>
          <w:szCs w:val="22"/>
        </w:rPr>
        <w:t>take an allergy or cold medicine</w:t>
      </w:r>
    </w:p>
    <w:p w14:paraId="30680463" w14:textId="77777777" w:rsidR="00414812" w:rsidRPr="00414812" w:rsidRDefault="00414812" w:rsidP="00EB1643">
      <w:pPr>
        <w:numPr>
          <w:ilvl w:val="0"/>
          <w:numId w:val="18"/>
        </w:numPr>
        <w:tabs>
          <w:tab w:val="clear" w:pos="720"/>
          <w:tab w:val="num" w:pos="284"/>
        </w:tabs>
        <w:ind w:left="284" w:hanging="284"/>
        <w:rPr>
          <w:sz w:val="22"/>
          <w:szCs w:val="22"/>
        </w:rPr>
      </w:pPr>
      <w:r w:rsidRPr="00414812">
        <w:rPr>
          <w:sz w:val="22"/>
          <w:szCs w:val="22"/>
        </w:rPr>
        <w:t>take a sleep medicine</w:t>
      </w:r>
      <w:r w:rsidR="00772515">
        <w:rPr>
          <w:sz w:val="22"/>
          <w:szCs w:val="22"/>
        </w:rPr>
        <w:t>.</w:t>
      </w:r>
    </w:p>
    <w:p w14:paraId="217D0A55" w14:textId="77777777" w:rsidR="00EE3D44" w:rsidRDefault="00EE3D44" w:rsidP="002B0362">
      <w:pPr>
        <w:tabs>
          <w:tab w:val="left" w:pos="340"/>
        </w:tabs>
        <w:rPr>
          <w:sz w:val="22"/>
        </w:rPr>
      </w:pPr>
    </w:p>
    <w:p w14:paraId="5502137A" w14:textId="77777777" w:rsidR="002B0362" w:rsidRPr="007A026E" w:rsidRDefault="002B0362" w:rsidP="007A026E">
      <w:pPr>
        <w:pStyle w:val="Heading1"/>
        <w:rPr>
          <w:u w:val="single"/>
        </w:rPr>
      </w:pPr>
      <w:r w:rsidRPr="007A026E">
        <w:rPr>
          <w:u w:val="single"/>
        </w:rPr>
        <w:t xml:space="preserve">4. HOW TO USE </w:t>
      </w:r>
      <w:r w:rsidR="006D2BFC" w:rsidRPr="007A026E">
        <w:rPr>
          <w:u w:val="single"/>
        </w:rPr>
        <w:t>BOTOX</w:t>
      </w:r>
      <w:r w:rsidR="006D2BFC" w:rsidRPr="007A026E">
        <w:rPr>
          <w:u w:val="single"/>
          <w:vertAlign w:val="superscript"/>
        </w:rPr>
        <w:t>®</w:t>
      </w:r>
      <w:r w:rsidR="006D2BFC" w:rsidRPr="007A026E">
        <w:rPr>
          <w:u w:val="single"/>
        </w:rPr>
        <w:t xml:space="preserve"> </w:t>
      </w:r>
      <w:r w:rsidRPr="007A026E">
        <w:rPr>
          <w:u w:val="single"/>
        </w:rPr>
        <w:t>INJECTION</w:t>
      </w:r>
    </w:p>
    <w:p w14:paraId="4BB21CCA" w14:textId="77777777" w:rsidR="002B0362" w:rsidRDefault="002B0362" w:rsidP="002B0362">
      <w:pPr>
        <w:tabs>
          <w:tab w:val="left" w:pos="340"/>
        </w:tabs>
        <w:rPr>
          <w:b/>
          <w:sz w:val="22"/>
        </w:rPr>
      </w:pPr>
    </w:p>
    <w:p w14:paraId="0B0759B0" w14:textId="4EE0FA9B" w:rsidR="002B0362" w:rsidRDefault="002B0362" w:rsidP="002B0362">
      <w:pPr>
        <w:tabs>
          <w:tab w:val="left" w:pos="340"/>
        </w:tabs>
        <w:rPr>
          <w:sz w:val="22"/>
        </w:rPr>
      </w:pPr>
      <w:r>
        <w:rPr>
          <w:sz w:val="22"/>
        </w:rPr>
        <w:t>BOTOX</w:t>
      </w:r>
      <w:r w:rsidR="001A21DD">
        <w:rPr>
          <w:position w:val="4"/>
          <w:sz w:val="18"/>
          <w:vertAlign w:val="superscript"/>
        </w:rPr>
        <w:fldChar w:fldCharType="begin"/>
      </w:r>
      <w:r>
        <w:rPr>
          <w:position w:val="4"/>
          <w:sz w:val="18"/>
          <w:vertAlign w:val="superscript"/>
        </w:rPr>
        <w:instrText>symbol 210 \f "Symbol" \s 12</w:instrText>
      </w:r>
      <w:r w:rsidR="001A21DD">
        <w:rPr>
          <w:position w:val="4"/>
          <w:sz w:val="18"/>
          <w:vertAlign w:val="superscript"/>
        </w:rPr>
        <w:fldChar w:fldCharType="end"/>
      </w:r>
      <w:r>
        <w:rPr>
          <w:position w:val="4"/>
          <w:sz w:val="18"/>
          <w:vertAlign w:val="superscript"/>
        </w:rPr>
        <w:t xml:space="preserve"> </w:t>
      </w:r>
      <w:r>
        <w:rPr>
          <w:sz w:val="22"/>
        </w:rPr>
        <w:t xml:space="preserve">injection should only be administered by a doctor familiar with the required technique.  It must be dissolved in sterile </w:t>
      </w:r>
      <w:r w:rsidR="007017FE">
        <w:rPr>
          <w:sz w:val="22"/>
        </w:rPr>
        <w:t xml:space="preserve">non-preserved </w:t>
      </w:r>
      <w:r>
        <w:rPr>
          <w:sz w:val="22"/>
        </w:rPr>
        <w:t>saline solution immediately before use and should not be used in higher doses or more frequently than recommended.</w:t>
      </w:r>
    </w:p>
    <w:p w14:paraId="3408626C" w14:textId="77777777" w:rsidR="00EE3D44" w:rsidRDefault="00EE3D44" w:rsidP="002B0362">
      <w:pPr>
        <w:tabs>
          <w:tab w:val="left" w:pos="340"/>
        </w:tabs>
        <w:rPr>
          <w:b/>
          <w:i/>
          <w:sz w:val="22"/>
        </w:rPr>
      </w:pPr>
    </w:p>
    <w:p w14:paraId="40B48687" w14:textId="77777777" w:rsidR="002B0362" w:rsidRPr="007017FE" w:rsidRDefault="002B0362" w:rsidP="002B0362">
      <w:pPr>
        <w:tabs>
          <w:tab w:val="left" w:pos="340"/>
        </w:tabs>
        <w:rPr>
          <w:b/>
          <w:i/>
          <w:szCs w:val="24"/>
        </w:rPr>
      </w:pPr>
      <w:r w:rsidRPr="007017FE">
        <w:rPr>
          <w:b/>
          <w:i/>
          <w:szCs w:val="24"/>
        </w:rPr>
        <w:t>The usual dosage of BOTOX</w:t>
      </w:r>
      <w:r w:rsidR="001A21DD" w:rsidRPr="007017FE">
        <w:rPr>
          <w:b/>
          <w:i/>
          <w:position w:val="4"/>
          <w:szCs w:val="24"/>
          <w:vertAlign w:val="superscript"/>
        </w:rPr>
        <w:fldChar w:fldCharType="begin"/>
      </w:r>
      <w:r w:rsidRPr="0079580E">
        <w:rPr>
          <w:b/>
          <w:i/>
          <w:position w:val="4"/>
          <w:szCs w:val="24"/>
          <w:vertAlign w:val="superscript"/>
        </w:rPr>
        <w:instrText>symbol 210 \f "Symbol" \s 12</w:instrText>
      </w:r>
      <w:r w:rsidR="001A21DD" w:rsidRPr="007017FE">
        <w:rPr>
          <w:b/>
          <w:i/>
          <w:position w:val="4"/>
          <w:szCs w:val="24"/>
          <w:vertAlign w:val="superscript"/>
        </w:rPr>
        <w:fldChar w:fldCharType="end"/>
      </w:r>
      <w:r w:rsidRPr="007017FE">
        <w:rPr>
          <w:b/>
          <w:i/>
          <w:szCs w:val="24"/>
        </w:rPr>
        <w:t xml:space="preserve"> is as follows:</w:t>
      </w:r>
    </w:p>
    <w:p w14:paraId="6899B2D8" w14:textId="77777777" w:rsidR="002B0362" w:rsidRDefault="002B0362" w:rsidP="002B0362">
      <w:pPr>
        <w:tabs>
          <w:tab w:val="left" w:pos="340"/>
        </w:tabs>
        <w:rPr>
          <w:b/>
          <w:i/>
          <w:sz w:val="22"/>
        </w:rPr>
      </w:pPr>
    </w:p>
    <w:p w14:paraId="6B6F0572" w14:textId="77777777" w:rsidR="00F56A73" w:rsidRPr="004E2CCA" w:rsidRDefault="00F56A73" w:rsidP="00F56A73">
      <w:pPr>
        <w:rPr>
          <w:b/>
          <w:bCs/>
          <w:noProof/>
          <w:szCs w:val="22"/>
        </w:rPr>
      </w:pPr>
      <w:r w:rsidRPr="004E2CCA">
        <w:rPr>
          <w:b/>
          <w:bCs/>
          <w:noProof/>
          <w:szCs w:val="22"/>
        </w:rPr>
        <w:t>For leakage of urine due to overactive bladder</w:t>
      </w:r>
    </w:p>
    <w:p w14:paraId="1D30E5B8" w14:textId="77777777" w:rsidR="00F56A73" w:rsidRDefault="00F56A73" w:rsidP="00F56A73">
      <w:pPr>
        <w:rPr>
          <w:i/>
          <w:sz w:val="22"/>
          <w:szCs w:val="22"/>
        </w:rPr>
      </w:pPr>
      <w:r>
        <w:rPr>
          <w:i/>
          <w:sz w:val="22"/>
          <w:szCs w:val="22"/>
        </w:rPr>
        <w:t>Dosage</w:t>
      </w:r>
    </w:p>
    <w:p w14:paraId="77E98EB2" w14:textId="77777777" w:rsidR="00F56A73" w:rsidRDefault="00F56A73" w:rsidP="00F56A73">
      <w:pPr>
        <w:rPr>
          <w:sz w:val="22"/>
          <w:szCs w:val="22"/>
        </w:rPr>
      </w:pPr>
      <w:r>
        <w:rPr>
          <w:sz w:val="22"/>
          <w:szCs w:val="22"/>
        </w:rPr>
        <w:t>Your doctor will give multiple injections into the bladder wall via a specific instrument (cystoscope). The total dose is 100 U of BOTOX</w:t>
      </w:r>
      <w:r>
        <w:rPr>
          <w:color w:val="000000"/>
          <w:sz w:val="22"/>
          <w:szCs w:val="22"/>
          <w:vertAlign w:val="superscript"/>
        </w:rPr>
        <w:sym w:font="Symbol" w:char="F0D2"/>
      </w:r>
      <w:r>
        <w:rPr>
          <w:sz w:val="22"/>
          <w:szCs w:val="22"/>
        </w:rPr>
        <w:t xml:space="preserve">. You may be given a local </w:t>
      </w:r>
      <w:proofErr w:type="spellStart"/>
      <w:r>
        <w:rPr>
          <w:sz w:val="22"/>
          <w:szCs w:val="22"/>
        </w:rPr>
        <w:t>anaesthetic</w:t>
      </w:r>
      <w:proofErr w:type="spellEnd"/>
      <w:r>
        <w:rPr>
          <w:sz w:val="22"/>
          <w:szCs w:val="22"/>
        </w:rPr>
        <w:t xml:space="preserve"> before the injections (your bladder would be filled with </w:t>
      </w:r>
      <w:proofErr w:type="spellStart"/>
      <w:r>
        <w:rPr>
          <w:sz w:val="22"/>
          <w:szCs w:val="22"/>
        </w:rPr>
        <w:t>anaesthetic</w:t>
      </w:r>
      <w:proofErr w:type="spellEnd"/>
      <w:r>
        <w:rPr>
          <w:sz w:val="22"/>
          <w:szCs w:val="22"/>
        </w:rPr>
        <w:t xml:space="preserve"> solution for a while and then drained). You may also be given a sedative.</w:t>
      </w:r>
    </w:p>
    <w:p w14:paraId="56142E1C" w14:textId="77777777" w:rsidR="00F56A73" w:rsidRDefault="00F56A73" w:rsidP="00F56A73">
      <w:pPr>
        <w:rPr>
          <w:sz w:val="22"/>
          <w:szCs w:val="22"/>
        </w:rPr>
      </w:pPr>
    </w:p>
    <w:p w14:paraId="5F39D44B" w14:textId="77777777" w:rsidR="00F56A73" w:rsidRDefault="00F56A73" w:rsidP="00F56A73">
      <w:pPr>
        <w:rPr>
          <w:i/>
          <w:sz w:val="22"/>
          <w:szCs w:val="22"/>
        </w:rPr>
      </w:pPr>
      <w:r>
        <w:rPr>
          <w:i/>
          <w:sz w:val="22"/>
          <w:szCs w:val="22"/>
        </w:rPr>
        <w:t>Duration of treatment effect</w:t>
      </w:r>
    </w:p>
    <w:p w14:paraId="48921F35" w14:textId="77777777" w:rsidR="00F56A73" w:rsidRDefault="00F56A73" w:rsidP="00F56A73">
      <w:pPr>
        <w:rPr>
          <w:sz w:val="22"/>
          <w:szCs w:val="22"/>
        </w:rPr>
      </w:pPr>
      <w:r>
        <w:rPr>
          <w:sz w:val="22"/>
          <w:szCs w:val="22"/>
        </w:rPr>
        <w:t>You will usually see an improvement within 2 weeks after the injection.</w:t>
      </w:r>
    </w:p>
    <w:p w14:paraId="28C4058E" w14:textId="26E3A398" w:rsidR="00F56A73" w:rsidRDefault="00F56A73" w:rsidP="00F56A73">
      <w:pPr>
        <w:rPr>
          <w:sz w:val="22"/>
          <w:szCs w:val="22"/>
        </w:rPr>
      </w:pPr>
      <w:r>
        <w:rPr>
          <w:sz w:val="22"/>
          <w:szCs w:val="22"/>
        </w:rPr>
        <w:t>Typically</w:t>
      </w:r>
      <w:r w:rsidR="00766537">
        <w:rPr>
          <w:sz w:val="22"/>
          <w:szCs w:val="22"/>
        </w:rPr>
        <w:t>,</w:t>
      </w:r>
      <w:r>
        <w:rPr>
          <w:sz w:val="22"/>
          <w:szCs w:val="22"/>
        </w:rPr>
        <w:t xml:space="preserve"> the effect lasts 5</w:t>
      </w:r>
      <w:r w:rsidR="007017FE">
        <w:rPr>
          <w:sz w:val="22"/>
          <w:szCs w:val="22"/>
        </w:rPr>
        <w:t>-</w:t>
      </w:r>
      <w:r>
        <w:rPr>
          <w:sz w:val="22"/>
          <w:szCs w:val="22"/>
        </w:rPr>
        <w:t>6 months after the injection.</w:t>
      </w:r>
    </w:p>
    <w:p w14:paraId="0315CF23" w14:textId="77777777" w:rsidR="00F56A73" w:rsidRDefault="00F56A73" w:rsidP="00F56A73">
      <w:pPr>
        <w:jc w:val="both"/>
        <w:rPr>
          <w:sz w:val="22"/>
          <w:szCs w:val="22"/>
        </w:rPr>
      </w:pPr>
      <w:r>
        <w:rPr>
          <w:sz w:val="22"/>
          <w:szCs w:val="22"/>
        </w:rPr>
        <w:t>When the effects start to wear off, you can have the treatment again if needed, but not more often than every 3 months.</w:t>
      </w:r>
    </w:p>
    <w:p w14:paraId="76B82E2E" w14:textId="77777777" w:rsidR="00F56A73" w:rsidRDefault="00F56A73" w:rsidP="00F56A73">
      <w:pPr>
        <w:tabs>
          <w:tab w:val="left" w:pos="340"/>
        </w:tabs>
        <w:rPr>
          <w:b/>
          <w:sz w:val="22"/>
        </w:rPr>
      </w:pPr>
    </w:p>
    <w:p w14:paraId="12D08AF5" w14:textId="77777777" w:rsidR="00F56A73" w:rsidRPr="004E2CCA" w:rsidRDefault="00F56A73" w:rsidP="00F56A73">
      <w:pPr>
        <w:tabs>
          <w:tab w:val="left" w:pos="340"/>
        </w:tabs>
        <w:rPr>
          <w:b/>
          <w:sz w:val="22"/>
        </w:rPr>
      </w:pPr>
      <w:r w:rsidRPr="004E2CCA">
        <w:rPr>
          <w:b/>
          <w:bCs/>
          <w:noProof/>
          <w:szCs w:val="22"/>
        </w:rPr>
        <w:t xml:space="preserve">For leakage of urine due to bladder problems associated with spinal cord injury or multiple sclerosis </w:t>
      </w:r>
    </w:p>
    <w:p w14:paraId="656FA74D" w14:textId="77777777" w:rsidR="00F56A73" w:rsidRDefault="00F56A73" w:rsidP="00F56A73">
      <w:pPr>
        <w:rPr>
          <w:i/>
          <w:sz w:val="22"/>
          <w:szCs w:val="22"/>
        </w:rPr>
      </w:pPr>
      <w:r>
        <w:rPr>
          <w:i/>
          <w:sz w:val="22"/>
          <w:szCs w:val="22"/>
        </w:rPr>
        <w:t>Dosage</w:t>
      </w:r>
    </w:p>
    <w:p w14:paraId="07722E10" w14:textId="77777777" w:rsidR="00F56A73" w:rsidRDefault="00F56A73" w:rsidP="00F56A73">
      <w:pPr>
        <w:rPr>
          <w:sz w:val="22"/>
          <w:szCs w:val="22"/>
        </w:rPr>
      </w:pPr>
      <w:r>
        <w:rPr>
          <w:sz w:val="22"/>
        </w:rPr>
        <w:t>Your doctor will give multiple injections into the bladder wall via a specific instrument (cystoscope).  The total dose is 200 U of BOTOX</w:t>
      </w:r>
      <w:r>
        <w:rPr>
          <w:color w:val="000000"/>
          <w:sz w:val="22"/>
          <w:szCs w:val="22"/>
          <w:vertAlign w:val="superscript"/>
        </w:rPr>
        <w:sym w:font="Symbol" w:char="F0D2"/>
      </w:r>
      <w:r>
        <w:rPr>
          <w:color w:val="000000"/>
          <w:sz w:val="22"/>
          <w:szCs w:val="22"/>
        </w:rPr>
        <w:t>.</w:t>
      </w:r>
      <w:r>
        <w:rPr>
          <w:szCs w:val="22"/>
        </w:rPr>
        <w:t xml:space="preserve"> </w:t>
      </w:r>
      <w:r>
        <w:rPr>
          <w:sz w:val="22"/>
          <w:szCs w:val="22"/>
        </w:rPr>
        <w:t xml:space="preserve">You may be given a local or general </w:t>
      </w:r>
      <w:proofErr w:type="spellStart"/>
      <w:r>
        <w:rPr>
          <w:sz w:val="22"/>
          <w:szCs w:val="22"/>
        </w:rPr>
        <w:t>anaesthetic</w:t>
      </w:r>
      <w:proofErr w:type="spellEnd"/>
      <w:r>
        <w:rPr>
          <w:sz w:val="22"/>
          <w:szCs w:val="22"/>
        </w:rPr>
        <w:t xml:space="preserve"> before the injections. You may also be given a sedative.</w:t>
      </w:r>
    </w:p>
    <w:p w14:paraId="425DBD4E" w14:textId="77777777" w:rsidR="00F56A73" w:rsidRDefault="00F56A73" w:rsidP="00F56A73">
      <w:pPr>
        <w:tabs>
          <w:tab w:val="left" w:pos="340"/>
        </w:tabs>
        <w:rPr>
          <w:color w:val="000000"/>
          <w:sz w:val="22"/>
          <w:szCs w:val="22"/>
        </w:rPr>
      </w:pPr>
    </w:p>
    <w:p w14:paraId="1D9CED68" w14:textId="77777777" w:rsidR="00A350C0" w:rsidRDefault="00A350C0" w:rsidP="00F56A73">
      <w:pPr>
        <w:tabs>
          <w:tab w:val="left" w:pos="340"/>
        </w:tabs>
        <w:rPr>
          <w:color w:val="000000"/>
          <w:sz w:val="22"/>
          <w:szCs w:val="22"/>
        </w:rPr>
      </w:pPr>
    </w:p>
    <w:p w14:paraId="284C6422" w14:textId="77777777" w:rsidR="00A350C0" w:rsidRDefault="00A350C0" w:rsidP="00F56A73">
      <w:pPr>
        <w:tabs>
          <w:tab w:val="left" w:pos="340"/>
        </w:tabs>
        <w:rPr>
          <w:color w:val="000000"/>
          <w:sz w:val="22"/>
          <w:szCs w:val="22"/>
        </w:rPr>
      </w:pPr>
    </w:p>
    <w:p w14:paraId="21343A98" w14:textId="77777777" w:rsidR="00F56A73" w:rsidRDefault="00F56A73" w:rsidP="00F56A73">
      <w:pPr>
        <w:rPr>
          <w:i/>
          <w:sz w:val="22"/>
          <w:szCs w:val="22"/>
        </w:rPr>
      </w:pPr>
      <w:r>
        <w:rPr>
          <w:i/>
          <w:sz w:val="22"/>
          <w:szCs w:val="22"/>
        </w:rPr>
        <w:lastRenderedPageBreak/>
        <w:t>Duration of treatment effect</w:t>
      </w:r>
    </w:p>
    <w:p w14:paraId="6BB8AA37" w14:textId="77777777" w:rsidR="00F56A73" w:rsidRDefault="00F56A73" w:rsidP="00F56A73">
      <w:pPr>
        <w:tabs>
          <w:tab w:val="left" w:pos="340"/>
        </w:tabs>
        <w:rPr>
          <w:sz w:val="22"/>
        </w:rPr>
      </w:pPr>
      <w:r>
        <w:rPr>
          <w:sz w:val="22"/>
        </w:rPr>
        <w:t>You will usually see an improvement within 2 weeks after the injection.</w:t>
      </w:r>
    </w:p>
    <w:p w14:paraId="2666E762" w14:textId="77777777" w:rsidR="00F56A73" w:rsidRDefault="00F56A73" w:rsidP="00F56A73">
      <w:pPr>
        <w:tabs>
          <w:tab w:val="left" w:pos="340"/>
        </w:tabs>
        <w:rPr>
          <w:sz w:val="22"/>
        </w:rPr>
      </w:pPr>
      <w:r>
        <w:rPr>
          <w:sz w:val="22"/>
        </w:rPr>
        <w:t>Typically</w:t>
      </w:r>
      <w:r w:rsidR="00766537">
        <w:rPr>
          <w:sz w:val="22"/>
        </w:rPr>
        <w:t>,</w:t>
      </w:r>
      <w:r>
        <w:rPr>
          <w:sz w:val="22"/>
        </w:rPr>
        <w:t xml:space="preserve"> the effect lasts 8-10 months after the injection.</w:t>
      </w:r>
    </w:p>
    <w:p w14:paraId="54C7678D" w14:textId="77777777" w:rsidR="004C7F13" w:rsidRDefault="00F56A73" w:rsidP="002B0362">
      <w:pPr>
        <w:tabs>
          <w:tab w:val="left" w:pos="340"/>
        </w:tabs>
        <w:rPr>
          <w:b/>
          <w:sz w:val="22"/>
        </w:rPr>
      </w:pPr>
      <w:r>
        <w:rPr>
          <w:sz w:val="22"/>
        </w:rPr>
        <w:t xml:space="preserve">When the effects start to wear off, you can have the treatment again if needed, but not more often than every 3 months. </w:t>
      </w:r>
    </w:p>
    <w:p w14:paraId="00DC7AF9" w14:textId="77777777" w:rsidR="005D1D60" w:rsidRDefault="005D1D60" w:rsidP="002B0362">
      <w:pPr>
        <w:tabs>
          <w:tab w:val="left" w:pos="340"/>
        </w:tabs>
        <w:rPr>
          <w:b/>
          <w:sz w:val="22"/>
        </w:rPr>
      </w:pPr>
    </w:p>
    <w:p w14:paraId="25664168" w14:textId="77777777" w:rsidR="002B0362" w:rsidRDefault="002B0362" w:rsidP="002B0362">
      <w:pPr>
        <w:tabs>
          <w:tab w:val="left" w:pos="340"/>
        </w:tabs>
        <w:rPr>
          <w:b/>
          <w:i/>
          <w:sz w:val="22"/>
        </w:rPr>
      </w:pPr>
      <w:r>
        <w:rPr>
          <w:b/>
          <w:sz w:val="22"/>
        </w:rPr>
        <w:t xml:space="preserve">Blepharospasm, Hemifacial Spasm and </w:t>
      </w:r>
      <w:proofErr w:type="spellStart"/>
      <w:r>
        <w:rPr>
          <w:b/>
          <w:sz w:val="22"/>
        </w:rPr>
        <w:t>VIIth</w:t>
      </w:r>
      <w:proofErr w:type="spellEnd"/>
      <w:r>
        <w:rPr>
          <w:b/>
          <w:sz w:val="22"/>
        </w:rPr>
        <w:t xml:space="preserve"> Nerve Disorders</w:t>
      </w:r>
    </w:p>
    <w:p w14:paraId="5EE7E6EE" w14:textId="759C8D42" w:rsidR="002B0362" w:rsidRDefault="002B0362" w:rsidP="002B0362">
      <w:pPr>
        <w:tabs>
          <w:tab w:val="left" w:pos="340"/>
        </w:tabs>
        <w:rPr>
          <w:sz w:val="22"/>
        </w:rPr>
      </w:pPr>
      <w:r>
        <w:rPr>
          <w:sz w:val="22"/>
        </w:rPr>
        <w:t xml:space="preserve">The recommended dose is 1.25 U to 2.5 U (0.05 mL to 0.1 mL) for each muscle injected.  The initial effect occurs within 3 days, with the maximum muscle relaxation reached within 1-2 weeks, and lasting approximately 3 months.  After this, you should return for a repeat dose.  The total maximum dose in a </w:t>
      </w:r>
      <w:r w:rsidR="008B24D4">
        <w:rPr>
          <w:sz w:val="22"/>
        </w:rPr>
        <w:t>2</w:t>
      </w:r>
      <w:r w:rsidR="007017FE">
        <w:rPr>
          <w:sz w:val="22"/>
        </w:rPr>
        <w:t xml:space="preserve"> </w:t>
      </w:r>
      <w:r>
        <w:rPr>
          <w:sz w:val="22"/>
        </w:rPr>
        <w:t>month period should not be more than 200 U.</w:t>
      </w:r>
    </w:p>
    <w:p w14:paraId="01932DFD" w14:textId="77777777" w:rsidR="002B0362" w:rsidRDefault="002B0362" w:rsidP="002B0362">
      <w:pPr>
        <w:tabs>
          <w:tab w:val="left" w:pos="340"/>
        </w:tabs>
        <w:rPr>
          <w:sz w:val="22"/>
        </w:rPr>
      </w:pPr>
    </w:p>
    <w:p w14:paraId="065805E6" w14:textId="77777777" w:rsidR="002B0362" w:rsidRPr="00EA4938" w:rsidRDefault="002B0362" w:rsidP="002B0362">
      <w:pPr>
        <w:tabs>
          <w:tab w:val="left" w:pos="340"/>
        </w:tabs>
        <w:rPr>
          <w:b/>
          <w:color w:val="000000"/>
          <w:sz w:val="22"/>
          <w:szCs w:val="22"/>
        </w:rPr>
      </w:pPr>
      <w:r w:rsidRPr="00EA4938">
        <w:rPr>
          <w:b/>
          <w:color w:val="000000"/>
          <w:sz w:val="22"/>
          <w:szCs w:val="22"/>
        </w:rPr>
        <w:t>Strabismus</w:t>
      </w:r>
    </w:p>
    <w:p w14:paraId="79E70ADD" w14:textId="77777777" w:rsidR="002B0362" w:rsidRPr="006D2BFC" w:rsidRDefault="002B0362" w:rsidP="002B0362">
      <w:pPr>
        <w:tabs>
          <w:tab w:val="left" w:pos="340"/>
        </w:tabs>
        <w:rPr>
          <w:color w:val="000000"/>
          <w:sz w:val="22"/>
          <w:szCs w:val="22"/>
          <w:u w:val="single"/>
        </w:rPr>
      </w:pPr>
      <w:r w:rsidRPr="00EA4938">
        <w:rPr>
          <w:color w:val="000000"/>
          <w:sz w:val="22"/>
          <w:szCs w:val="22"/>
        </w:rPr>
        <w:t>The volume of BOTOX</w:t>
      </w:r>
      <w:r w:rsidRPr="00EA4938">
        <w:rPr>
          <w:color w:val="000000"/>
          <w:sz w:val="22"/>
          <w:szCs w:val="22"/>
          <w:vertAlign w:val="superscript"/>
        </w:rPr>
        <w:sym w:font="Symbol" w:char="F0D2"/>
      </w:r>
      <w:r w:rsidRPr="00EA4938">
        <w:rPr>
          <w:color w:val="000000"/>
          <w:sz w:val="22"/>
          <w:szCs w:val="22"/>
          <w:vertAlign w:val="superscript"/>
        </w:rPr>
        <w:t xml:space="preserve"> </w:t>
      </w:r>
      <w:r w:rsidRPr="00EA4938">
        <w:rPr>
          <w:color w:val="000000"/>
          <w:sz w:val="22"/>
          <w:szCs w:val="22"/>
        </w:rPr>
        <w:t>injected for the treatment of strabismus or squint should be between 0.05 to 0.15 mL per eye muscle.  The muscle relaxation effect begins one to two days after the injection and lasts 2 to 6 weeks.  You may need to return for a repeat dose if the effect is inadequate or if the squint recurs.  The maximum recommended dose as a single injection for any one muscle is 25 U.</w:t>
      </w:r>
    </w:p>
    <w:p w14:paraId="2F98C278" w14:textId="77777777" w:rsidR="002B0362" w:rsidRPr="00954BE2" w:rsidRDefault="002B0362" w:rsidP="002B0362">
      <w:pPr>
        <w:tabs>
          <w:tab w:val="left" w:pos="340"/>
        </w:tabs>
        <w:rPr>
          <w:sz w:val="22"/>
        </w:rPr>
      </w:pPr>
    </w:p>
    <w:p w14:paraId="12694BB1" w14:textId="72BECCCF" w:rsidR="002B0362" w:rsidRDefault="002B0362" w:rsidP="002B0362">
      <w:pPr>
        <w:tabs>
          <w:tab w:val="left" w:pos="340"/>
        </w:tabs>
        <w:rPr>
          <w:b/>
          <w:sz w:val="22"/>
        </w:rPr>
      </w:pPr>
      <w:r>
        <w:rPr>
          <w:b/>
          <w:sz w:val="22"/>
        </w:rPr>
        <w:t xml:space="preserve">Spasticity </w:t>
      </w:r>
      <w:r w:rsidR="005E0865" w:rsidRPr="005E0865">
        <w:rPr>
          <w:b/>
          <w:sz w:val="22"/>
        </w:rPr>
        <w:t xml:space="preserve">in </w:t>
      </w:r>
      <w:r w:rsidR="007017FE">
        <w:rPr>
          <w:b/>
          <w:sz w:val="22"/>
        </w:rPr>
        <w:t>C</w:t>
      </w:r>
      <w:r w:rsidR="005E0865" w:rsidRPr="005E0865">
        <w:rPr>
          <w:b/>
          <w:sz w:val="22"/>
        </w:rPr>
        <w:t xml:space="preserve">hildren </w:t>
      </w:r>
      <w:r w:rsidR="007017FE">
        <w:rPr>
          <w:b/>
          <w:sz w:val="22"/>
        </w:rPr>
        <w:t>T</w:t>
      </w:r>
      <w:r w:rsidR="005E0865" w:rsidRPr="005E0865">
        <w:rPr>
          <w:b/>
          <w:sz w:val="22"/>
        </w:rPr>
        <w:t xml:space="preserve">wo </w:t>
      </w:r>
      <w:r w:rsidR="007017FE">
        <w:rPr>
          <w:b/>
          <w:sz w:val="22"/>
        </w:rPr>
        <w:t>Y</w:t>
      </w:r>
      <w:r w:rsidR="005E0865" w:rsidRPr="005E0865">
        <w:rPr>
          <w:b/>
          <w:sz w:val="22"/>
        </w:rPr>
        <w:t xml:space="preserve">ears and </w:t>
      </w:r>
      <w:r w:rsidR="007017FE">
        <w:rPr>
          <w:b/>
          <w:sz w:val="22"/>
        </w:rPr>
        <w:t>O</w:t>
      </w:r>
      <w:r w:rsidR="005E0865" w:rsidRPr="005E0865">
        <w:rPr>
          <w:b/>
          <w:sz w:val="22"/>
        </w:rPr>
        <w:t>lder</w:t>
      </w:r>
    </w:p>
    <w:p w14:paraId="6C896D76" w14:textId="5A925B6C" w:rsidR="002B0362" w:rsidRDefault="002B0362" w:rsidP="002B0362">
      <w:pPr>
        <w:tabs>
          <w:tab w:val="left" w:pos="340"/>
        </w:tabs>
        <w:rPr>
          <w:sz w:val="22"/>
        </w:rPr>
      </w:pPr>
      <w:r>
        <w:rPr>
          <w:sz w:val="22"/>
        </w:rPr>
        <w:t>The recommended total dose is</w:t>
      </w:r>
      <w:r w:rsidR="005E0865">
        <w:rPr>
          <w:sz w:val="22"/>
        </w:rPr>
        <w:t xml:space="preserve"> up to 8 U/kg</w:t>
      </w:r>
      <w:r>
        <w:rPr>
          <w:sz w:val="22"/>
        </w:rPr>
        <w:t xml:space="preserve"> </w:t>
      </w:r>
      <w:r w:rsidR="008B0A32" w:rsidRPr="008B0A32">
        <w:rPr>
          <w:sz w:val="22"/>
        </w:rPr>
        <w:t xml:space="preserve">injected into the spastic muscles. </w:t>
      </w:r>
      <w:r w:rsidR="00207C6E">
        <w:rPr>
          <w:sz w:val="22"/>
        </w:rPr>
        <w:t xml:space="preserve">The maximum total dose is 300 U per treatment session or in a 3 month interval.  The initial effect occurs within 2 weeks after injection.  </w:t>
      </w:r>
      <w:r w:rsidR="008B0A32" w:rsidRPr="008B0A32">
        <w:rPr>
          <w:sz w:val="22"/>
        </w:rPr>
        <w:t>The dose is dependent on the size of the spastic muscle and the degree of spasticity</w:t>
      </w:r>
      <w:r>
        <w:rPr>
          <w:sz w:val="22"/>
        </w:rPr>
        <w:t xml:space="preserve">.  The dose can then be </w:t>
      </w:r>
      <w:r w:rsidR="00EB5CC6">
        <w:rPr>
          <w:sz w:val="22"/>
        </w:rPr>
        <w:t>repeated but</w:t>
      </w:r>
      <w:r>
        <w:rPr>
          <w:sz w:val="22"/>
        </w:rPr>
        <w:t xml:space="preserve"> not more often than every </w:t>
      </w:r>
      <w:r w:rsidR="008B0A32">
        <w:rPr>
          <w:sz w:val="22"/>
        </w:rPr>
        <w:t xml:space="preserve">3 </w:t>
      </w:r>
      <w:r>
        <w:rPr>
          <w:sz w:val="22"/>
        </w:rPr>
        <w:t>months.</w:t>
      </w:r>
    </w:p>
    <w:p w14:paraId="6F392F7E" w14:textId="77777777" w:rsidR="008B0A32" w:rsidRDefault="008B0A32" w:rsidP="002B0362">
      <w:pPr>
        <w:tabs>
          <w:tab w:val="left" w:pos="340"/>
        </w:tabs>
        <w:rPr>
          <w:sz w:val="22"/>
        </w:rPr>
      </w:pPr>
    </w:p>
    <w:p w14:paraId="7FDFD6B3" w14:textId="675C4A11" w:rsidR="008B0A32" w:rsidRDefault="008B0A32" w:rsidP="008B0A32">
      <w:pPr>
        <w:pStyle w:val="BodyText"/>
        <w:rPr>
          <w:b/>
        </w:rPr>
      </w:pPr>
      <w:r>
        <w:rPr>
          <w:b/>
        </w:rPr>
        <w:t xml:space="preserve">Focal </w:t>
      </w:r>
      <w:r w:rsidR="007017FE">
        <w:rPr>
          <w:b/>
        </w:rPr>
        <w:t>S</w:t>
      </w:r>
      <w:r>
        <w:rPr>
          <w:b/>
        </w:rPr>
        <w:t xml:space="preserve">pasticity in </w:t>
      </w:r>
      <w:r w:rsidR="007017FE">
        <w:rPr>
          <w:b/>
        </w:rPr>
        <w:t>A</w:t>
      </w:r>
      <w:r>
        <w:rPr>
          <w:b/>
        </w:rPr>
        <w:t>dults</w:t>
      </w:r>
    </w:p>
    <w:p w14:paraId="493CA0D1" w14:textId="77777777" w:rsidR="008B0A32" w:rsidRDefault="008B0A32" w:rsidP="008B0A32">
      <w:pPr>
        <w:pStyle w:val="BodyText"/>
      </w:pPr>
      <w:r>
        <w:t>Your doctor will determine the appropriate dose and the number of injection sites based on the number of spastic muscles, the severity of the spasticity and the site and location of the muscles involved.  Your doctor may also tailor your dose depending on any muscle weakness that may be present and your response to the injection.  Improvement generally occurs within the first 2 weeks after injection, with maximum effect occur</w:t>
      </w:r>
      <w:r w:rsidR="000551DE">
        <w:t>r</w:t>
      </w:r>
      <w:r>
        <w:t>ing after 4-</w:t>
      </w:r>
      <w:r w:rsidR="00207C6E">
        <w:t>6</w:t>
      </w:r>
      <w:r>
        <w:t xml:space="preserve"> weeks and the effect lasting approximately 3-4 months.  </w:t>
      </w:r>
    </w:p>
    <w:p w14:paraId="35F23B48" w14:textId="77777777" w:rsidR="008B0A32" w:rsidRDefault="008B0A32" w:rsidP="008B0A32">
      <w:pPr>
        <w:pStyle w:val="BodyText"/>
      </w:pPr>
    </w:p>
    <w:p w14:paraId="28D90C54" w14:textId="54397DB4" w:rsidR="008B0A32" w:rsidRDefault="008B0A32" w:rsidP="008B0A32">
      <w:pPr>
        <w:pStyle w:val="BodyText"/>
      </w:pPr>
      <w:r>
        <w:t>In general, the total maximum dose should not be more than 360 U</w:t>
      </w:r>
      <w:r w:rsidR="007017FE">
        <w:t xml:space="preserve"> for the treatment of upper limb spasticity and 400 U for the treatment of lower limb spasticity</w:t>
      </w:r>
      <w:r w:rsidR="00207C6E">
        <w:t xml:space="preserve"> in each treatment session</w:t>
      </w:r>
      <w:r>
        <w:t>.</w:t>
      </w:r>
    </w:p>
    <w:p w14:paraId="29BABDD2" w14:textId="77777777" w:rsidR="008B0A32" w:rsidRDefault="008B0A32" w:rsidP="002B0362">
      <w:pPr>
        <w:tabs>
          <w:tab w:val="left" w:pos="340"/>
        </w:tabs>
        <w:rPr>
          <w:b/>
          <w:sz w:val="22"/>
        </w:rPr>
      </w:pPr>
    </w:p>
    <w:p w14:paraId="7C10E9D1" w14:textId="77777777" w:rsidR="002B0362" w:rsidRDefault="002B0362" w:rsidP="002B0362">
      <w:pPr>
        <w:tabs>
          <w:tab w:val="left" w:pos="340"/>
        </w:tabs>
        <w:rPr>
          <w:b/>
          <w:sz w:val="22"/>
        </w:rPr>
      </w:pPr>
      <w:r>
        <w:rPr>
          <w:b/>
          <w:sz w:val="22"/>
        </w:rPr>
        <w:t>Cervical Dystonia</w:t>
      </w:r>
    </w:p>
    <w:p w14:paraId="2FE6F089" w14:textId="088A0500" w:rsidR="002B0362" w:rsidRDefault="002B0362" w:rsidP="002B0362">
      <w:pPr>
        <w:tabs>
          <w:tab w:val="left" w:pos="340"/>
        </w:tabs>
        <w:rPr>
          <w:sz w:val="22"/>
        </w:rPr>
      </w:pPr>
      <w:r>
        <w:rPr>
          <w:sz w:val="22"/>
        </w:rPr>
        <w:t>The recommended dose depends on the type of muscle spasm, the position of the head and neck, whether muscle weakness is present, where pain is felt, your weight and response to the injection.  Your doctor will prescribe the proper dose for you.  Improvement generally occurs within the first 2 weeks after the injection, with the maximum effect after 6 weeks and the effect lasting approximately 3-4 months.  In general, the total maximum dose in a 2 month period should not be more than 360 U.</w:t>
      </w:r>
    </w:p>
    <w:p w14:paraId="49A68A1E" w14:textId="77777777" w:rsidR="008B0A32" w:rsidRDefault="008B0A32" w:rsidP="002B0362">
      <w:pPr>
        <w:tabs>
          <w:tab w:val="left" w:pos="340"/>
        </w:tabs>
        <w:rPr>
          <w:sz w:val="22"/>
        </w:rPr>
      </w:pPr>
    </w:p>
    <w:p w14:paraId="150D6C47" w14:textId="77777777" w:rsidR="008B0A32" w:rsidRDefault="008B0A32" w:rsidP="008B0A32">
      <w:pPr>
        <w:pStyle w:val="BodyText"/>
        <w:rPr>
          <w:b/>
        </w:rPr>
      </w:pPr>
      <w:r>
        <w:rPr>
          <w:b/>
        </w:rPr>
        <w:t>Spasmodic Dysphonia</w:t>
      </w:r>
    </w:p>
    <w:p w14:paraId="3EFFAF4B" w14:textId="77777777" w:rsidR="008B0A32" w:rsidRPr="00E92534" w:rsidRDefault="008B0A32" w:rsidP="008B0A32">
      <w:pPr>
        <w:pStyle w:val="BodyText"/>
      </w:pPr>
      <w:r>
        <w:t>Your doctor will determine the appropriate dose for you at each treatment session.  Improvement generally occurs within 2-4 days.  The maximum effect is seen within approximately 7 days with the effect lasting approximately 3-4 months.</w:t>
      </w:r>
    </w:p>
    <w:p w14:paraId="71F49F5E" w14:textId="77777777" w:rsidR="008B0A32" w:rsidRDefault="008B0A32" w:rsidP="002B0362">
      <w:pPr>
        <w:tabs>
          <w:tab w:val="left" w:pos="340"/>
        </w:tabs>
        <w:rPr>
          <w:sz w:val="22"/>
        </w:rPr>
      </w:pPr>
    </w:p>
    <w:p w14:paraId="5092D228" w14:textId="77777777" w:rsidR="00D11B79" w:rsidRPr="005D0DC9" w:rsidRDefault="00D11B79" w:rsidP="00D11B79">
      <w:pPr>
        <w:tabs>
          <w:tab w:val="left" w:pos="340"/>
        </w:tabs>
        <w:rPr>
          <w:b/>
          <w:sz w:val="22"/>
        </w:rPr>
      </w:pPr>
      <w:r w:rsidRPr="005D0DC9">
        <w:rPr>
          <w:b/>
          <w:sz w:val="22"/>
        </w:rPr>
        <w:t>Chronic Migraine</w:t>
      </w:r>
    </w:p>
    <w:p w14:paraId="2B952FDC" w14:textId="77777777" w:rsidR="00D11B79" w:rsidRDefault="00D11B79" w:rsidP="00D11B79">
      <w:pPr>
        <w:tabs>
          <w:tab w:val="left" w:pos="340"/>
        </w:tabs>
        <w:rPr>
          <w:sz w:val="22"/>
        </w:rPr>
      </w:pPr>
      <w:r>
        <w:rPr>
          <w:sz w:val="22"/>
        </w:rPr>
        <w:t xml:space="preserve">The recommended dose for treating chronic migraine is 155 U to 195 U administered intramuscularly as 0.1 ml (5 U) injections across 7 specific muscle areas in the head and neck.  The dose can then be repeated every 12 weeks, for up to 3 cycles, and then assessment of the need for further treatment should be conducted.         </w:t>
      </w:r>
    </w:p>
    <w:p w14:paraId="1559D0E8" w14:textId="77777777" w:rsidR="0047629C" w:rsidRDefault="0047629C" w:rsidP="002B0362">
      <w:pPr>
        <w:tabs>
          <w:tab w:val="left" w:pos="340"/>
        </w:tabs>
        <w:rPr>
          <w:sz w:val="22"/>
        </w:rPr>
      </w:pPr>
    </w:p>
    <w:p w14:paraId="31B020C9" w14:textId="77777777" w:rsidR="002B0362" w:rsidRDefault="002B0362" w:rsidP="002B0362">
      <w:pPr>
        <w:tabs>
          <w:tab w:val="left" w:pos="340"/>
        </w:tabs>
        <w:rPr>
          <w:sz w:val="22"/>
        </w:rPr>
      </w:pPr>
      <w:r>
        <w:rPr>
          <w:b/>
          <w:sz w:val="22"/>
        </w:rPr>
        <w:t>Primary Hyperhidrosis</w:t>
      </w:r>
    </w:p>
    <w:p w14:paraId="4CE683F4" w14:textId="2471841C" w:rsidR="002B0362" w:rsidRDefault="002B0362" w:rsidP="002B0362">
      <w:pPr>
        <w:pStyle w:val="BodyText"/>
      </w:pPr>
      <w:r>
        <w:t>Recommended dose is 50 U of BOTOX</w:t>
      </w:r>
      <w:r>
        <w:rPr>
          <w:vertAlign w:val="superscript"/>
        </w:rPr>
        <w:sym w:font="Symbol" w:char="F0D2"/>
      </w:r>
      <w:r>
        <w:t xml:space="preserve"> (2.0 mL) per armpit, evenly distributed in multiple sites approximately 1</w:t>
      </w:r>
      <w:r w:rsidR="00766537">
        <w:t>-</w:t>
      </w:r>
      <w:r>
        <w:t>2 cm apart within the armpit area.  Injections should be repeated when the effects from the previous injection wear off but not more often than every 4 months.</w:t>
      </w:r>
    </w:p>
    <w:p w14:paraId="426105AD" w14:textId="77777777" w:rsidR="008B0A32" w:rsidRDefault="008B0A32" w:rsidP="002B0362">
      <w:pPr>
        <w:pStyle w:val="BodyText"/>
      </w:pPr>
    </w:p>
    <w:p w14:paraId="1F23961E" w14:textId="77777777" w:rsidR="008B0A32" w:rsidRDefault="008B0A32" w:rsidP="008B0A32">
      <w:pPr>
        <w:tabs>
          <w:tab w:val="left" w:pos="340"/>
        </w:tabs>
        <w:rPr>
          <w:b/>
          <w:sz w:val="22"/>
        </w:rPr>
      </w:pPr>
      <w:r>
        <w:rPr>
          <w:b/>
          <w:sz w:val="22"/>
        </w:rPr>
        <w:lastRenderedPageBreak/>
        <w:t>Frown Lines</w:t>
      </w:r>
    </w:p>
    <w:p w14:paraId="3342AF54" w14:textId="2A2BB034" w:rsidR="00842EB0" w:rsidRDefault="008B0A32" w:rsidP="008B0A32">
      <w:pPr>
        <w:tabs>
          <w:tab w:val="left" w:pos="340"/>
        </w:tabs>
        <w:rPr>
          <w:sz w:val="22"/>
        </w:rPr>
      </w:pPr>
      <w:r>
        <w:rPr>
          <w:sz w:val="22"/>
        </w:rPr>
        <w:t>The recommended dose of BOTOX</w:t>
      </w:r>
      <w:r>
        <w:rPr>
          <w:sz w:val="22"/>
          <w:vertAlign w:val="superscript"/>
        </w:rPr>
        <w:sym w:font="Symbol" w:char="F0D2"/>
      </w:r>
      <w:r>
        <w:rPr>
          <w:sz w:val="22"/>
          <w:vertAlign w:val="superscript"/>
        </w:rPr>
        <w:t xml:space="preserve"> </w:t>
      </w:r>
      <w:r>
        <w:rPr>
          <w:sz w:val="22"/>
        </w:rPr>
        <w:t>for the treatment of frown lines is 20 U.  This is usually injected into the muscles around your ey</w:t>
      </w:r>
      <w:r w:rsidR="007017FE">
        <w:rPr>
          <w:sz w:val="22"/>
        </w:rPr>
        <w:t xml:space="preserve">ebrows in 5 different places.  </w:t>
      </w:r>
      <w:r>
        <w:rPr>
          <w:sz w:val="22"/>
        </w:rPr>
        <w:t xml:space="preserve">The recommended injection volume per muscle site is 0.1 </w:t>
      </w:r>
      <w:proofErr w:type="spellStart"/>
      <w:r>
        <w:rPr>
          <w:sz w:val="22"/>
        </w:rPr>
        <w:t>mL.</w:t>
      </w:r>
      <w:proofErr w:type="spellEnd"/>
      <w:r>
        <w:rPr>
          <w:sz w:val="22"/>
        </w:rPr>
        <w:t xml:space="preserve">  However, the optimum dose levels and number of injections sites per muscle may vary among patients.  Improvement in the severity of the lines generally occurs within one week after the injections and has been shown to last for up to 4 months.  This will vary between individual people and may depend on the severity of the frown lines.</w:t>
      </w:r>
    </w:p>
    <w:p w14:paraId="204CE65C" w14:textId="77777777" w:rsidR="00842EB0" w:rsidRDefault="00842EB0" w:rsidP="008B0A32">
      <w:pPr>
        <w:tabs>
          <w:tab w:val="left" w:pos="340"/>
        </w:tabs>
        <w:rPr>
          <w:sz w:val="22"/>
        </w:rPr>
      </w:pPr>
    </w:p>
    <w:p w14:paraId="412E1DC8" w14:textId="77777777" w:rsidR="00842EB0" w:rsidRPr="00C42448" w:rsidRDefault="00842EB0" w:rsidP="00842EB0">
      <w:pPr>
        <w:tabs>
          <w:tab w:val="left" w:pos="340"/>
        </w:tabs>
        <w:rPr>
          <w:b/>
          <w:color w:val="000000"/>
          <w:sz w:val="22"/>
          <w:lang w:val="en-AU"/>
        </w:rPr>
      </w:pPr>
      <w:r w:rsidRPr="00C42448">
        <w:rPr>
          <w:b/>
          <w:color w:val="000000"/>
          <w:sz w:val="22"/>
          <w:lang w:val="en-AU"/>
        </w:rPr>
        <w:t>Crow’s Feet</w:t>
      </w:r>
    </w:p>
    <w:p w14:paraId="21394AA3" w14:textId="77777777" w:rsidR="00842EB0" w:rsidRPr="00790F80" w:rsidRDefault="00842EB0" w:rsidP="00842EB0">
      <w:pPr>
        <w:tabs>
          <w:tab w:val="left" w:pos="340"/>
        </w:tabs>
        <w:rPr>
          <w:color w:val="000000"/>
          <w:sz w:val="22"/>
          <w:lang w:val="en-AU"/>
        </w:rPr>
      </w:pPr>
      <w:r w:rsidRPr="00790F80">
        <w:rPr>
          <w:color w:val="000000"/>
          <w:sz w:val="22"/>
          <w:lang w:val="en-AU"/>
        </w:rPr>
        <w:t>The recommended dose of BOTOX</w:t>
      </w:r>
      <w:r w:rsidRPr="00790F80">
        <w:rPr>
          <w:color w:val="000000"/>
          <w:sz w:val="22"/>
          <w:vertAlign w:val="superscript"/>
          <w:lang w:val="en-AU"/>
        </w:rPr>
        <w:t>®</w:t>
      </w:r>
      <w:r w:rsidRPr="00790F80">
        <w:rPr>
          <w:color w:val="000000"/>
          <w:sz w:val="22"/>
          <w:lang w:val="en-AU"/>
        </w:rPr>
        <w:t xml:space="preserve"> injection for the treatment of crow’s feet lines is 6-18 U per side.  This is usually injected into the muscles around your eyes, where most lines are seen when a smile is forced, in 3 different places.  Improvement in the severity of the lines generally occurs within one week after the injections and has been shown to last for up to 4 months.</w:t>
      </w:r>
    </w:p>
    <w:p w14:paraId="2DF125E9" w14:textId="77777777" w:rsidR="00842EB0" w:rsidRPr="00842EB0" w:rsidRDefault="00842EB0" w:rsidP="008B0A32">
      <w:pPr>
        <w:tabs>
          <w:tab w:val="left" w:pos="340"/>
        </w:tabs>
        <w:rPr>
          <w:sz w:val="22"/>
          <w:lang w:val="en-AU"/>
        </w:rPr>
      </w:pPr>
    </w:p>
    <w:p w14:paraId="17481531" w14:textId="77777777" w:rsidR="00842EB0" w:rsidRPr="00842EB0" w:rsidRDefault="00842EB0" w:rsidP="00842EB0">
      <w:pPr>
        <w:tabs>
          <w:tab w:val="left" w:pos="340"/>
        </w:tabs>
        <w:rPr>
          <w:b/>
          <w:color w:val="000000"/>
          <w:sz w:val="22"/>
          <w:lang w:val="en-AU"/>
        </w:rPr>
      </w:pPr>
      <w:r w:rsidRPr="00842EB0">
        <w:rPr>
          <w:b/>
          <w:color w:val="000000"/>
          <w:sz w:val="22"/>
          <w:lang w:val="en-AU"/>
        </w:rPr>
        <w:t>Forehead Lines</w:t>
      </w:r>
    </w:p>
    <w:p w14:paraId="4361BF75" w14:textId="77777777" w:rsidR="00842EB0" w:rsidRPr="00790F80" w:rsidRDefault="00842EB0" w:rsidP="00842EB0">
      <w:pPr>
        <w:tabs>
          <w:tab w:val="left" w:pos="340"/>
        </w:tabs>
        <w:rPr>
          <w:color w:val="000000"/>
          <w:sz w:val="22"/>
          <w:lang w:val="en-AU"/>
        </w:rPr>
      </w:pPr>
      <w:r>
        <w:rPr>
          <w:sz w:val="22"/>
          <w:lang w:val="en-AU"/>
        </w:rPr>
        <w:t>T</w:t>
      </w:r>
      <w:r w:rsidRPr="00790F80">
        <w:rPr>
          <w:color w:val="000000"/>
          <w:sz w:val="22"/>
          <w:lang w:val="en-AU"/>
        </w:rPr>
        <w:t>he recommended dose of BOTOX</w:t>
      </w:r>
      <w:r w:rsidRPr="00790F80">
        <w:rPr>
          <w:color w:val="000000"/>
          <w:sz w:val="22"/>
          <w:vertAlign w:val="superscript"/>
          <w:lang w:val="en-AU"/>
        </w:rPr>
        <w:t>®</w:t>
      </w:r>
      <w:r w:rsidRPr="00790F80">
        <w:rPr>
          <w:color w:val="000000"/>
          <w:sz w:val="22"/>
          <w:lang w:val="en-AU"/>
        </w:rPr>
        <w:t xml:space="preserve"> for the treatment of forehead lines is 8-24 U.  This is usually injected into the forehead muscle in 4 different places.  Improvement in the severity of the lines generally occurs within two weeks after the injections and has been shown to last for up to 6 months.</w:t>
      </w:r>
    </w:p>
    <w:p w14:paraId="17FAD05C" w14:textId="77777777" w:rsidR="00842EB0" w:rsidRPr="00842EB0" w:rsidRDefault="00842EB0" w:rsidP="002B0362">
      <w:pPr>
        <w:pStyle w:val="BodyText"/>
        <w:rPr>
          <w:lang w:val="en-AU"/>
        </w:rPr>
      </w:pPr>
    </w:p>
    <w:p w14:paraId="0C181FA2" w14:textId="77777777" w:rsidR="002B0362" w:rsidRDefault="002B0362" w:rsidP="002B0362">
      <w:pPr>
        <w:pStyle w:val="p5"/>
        <w:tabs>
          <w:tab w:val="clear" w:pos="720"/>
        </w:tabs>
        <w:spacing w:line="240" w:lineRule="auto"/>
        <w:rPr>
          <w:b/>
          <w:sz w:val="22"/>
          <w:lang w:val="en-US"/>
        </w:rPr>
      </w:pPr>
      <w:r>
        <w:rPr>
          <w:b/>
          <w:sz w:val="22"/>
          <w:lang w:val="en-US"/>
        </w:rPr>
        <w:t>Use in pregnancy</w:t>
      </w:r>
    </w:p>
    <w:p w14:paraId="148244E6" w14:textId="77777777" w:rsidR="002B0362" w:rsidRDefault="002B0362" w:rsidP="002B0362">
      <w:pPr>
        <w:pStyle w:val="p5"/>
        <w:tabs>
          <w:tab w:val="clear" w:pos="720"/>
        </w:tabs>
        <w:spacing w:line="240" w:lineRule="auto"/>
        <w:rPr>
          <w:sz w:val="22"/>
          <w:lang w:val="en-US"/>
        </w:rPr>
      </w:pPr>
      <w:r>
        <w:rPr>
          <w:sz w:val="22"/>
          <w:lang w:val="en-US"/>
        </w:rPr>
        <w:t xml:space="preserve">Use of </w:t>
      </w:r>
      <w:r>
        <w:rPr>
          <w:sz w:val="22"/>
        </w:rPr>
        <w:t>BOTOX</w:t>
      </w:r>
      <w:r>
        <w:rPr>
          <w:sz w:val="22"/>
          <w:vertAlign w:val="superscript"/>
        </w:rPr>
        <w:sym w:font="Symbol" w:char="F0D2"/>
      </w:r>
      <w:r>
        <w:rPr>
          <w:sz w:val="22"/>
          <w:lang w:val="en-US"/>
        </w:rPr>
        <w:t xml:space="preserve"> when pregnant or breast-feeding is not recommended.  Tell your doctor or pharmacist if you become pregnant while being treated with </w:t>
      </w:r>
      <w:r>
        <w:rPr>
          <w:sz w:val="22"/>
        </w:rPr>
        <w:t>BOTOX</w:t>
      </w:r>
      <w:r>
        <w:rPr>
          <w:sz w:val="22"/>
          <w:vertAlign w:val="superscript"/>
        </w:rPr>
        <w:sym w:font="Symbol" w:char="F0D2"/>
      </w:r>
      <w:r>
        <w:rPr>
          <w:sz w:val="22"/>
          <w:lang w:val="en-US"/>
        </w:rPr>
        <w:t>.</w:t>
      </w:r>
    </w:p>
    <w:p w14:paraId="6499E420" w14:textId="77777777" w:rsidR="002B0362" w:rsidRDefault="002B0362" w:rsidP="002B0362">
      <w:pPr>
        <w:tabs>
          <w:tab w:val="left" w:pos="340"/>
        </w:tabs>
        <w:rPr>
          <w:b/>
          <w:sz w:val="22"/>
        </w:rPr>
      </w:pPr>
    </w:p>
    <w:p w14:paraId="7ED17EC8" w14:textId="77777777" w:rsidR="002B0362" w:rsidRDefault="002B0362" w:rsidP="002B0362">
      <w:pPr>
        <w:tabs>
          <w:tab w:val="left" w:pos="340"/>
        </w:tabs>
        <w:rPr>
          <w:b/>
          <w:sz w:val="22"/>
        </w:rPr>
      </w:pPr>
      <w:r>
        <w:rPr>
          <w:b/>
          <w:sz w:val="22"/>
        </w:rPr>
        <w:t>Use in children</w:t>
      </w:r>
    </w:p>
    <w:p w14:paraId="45F9B2B8" w14:textId="77777777" w:rsidR="004C7F13" w:rsidRDefault="004C7F13" w:rsidP="004C7F13">
      <w:pPr>
        <w:pStyle w:val="BodyText"/>
      </w:pPr>
      <w:r>
        <w:t xml:space="preserve">Use in patients below the age of 18 years has not been established for the treatment of urinary incontinence. </w:t>
      </w:r>
    </w:p>
    <w:p w14:paraId="174A249F" w14:textId="77777777" w:rsidR="00D11B79" w:rsidRDefault="00D11B79" w:rsidP="00D11B79">
      <w:pPr>
        <w:pStyle w:val="BodyText"/>
      </w:pPr>
      <w:r>
        <w:t>Use in children below the age of 18 years has not been established for chronic migraine.</w:t>
      </w:r>
    </w:p>
    <w:p w14:paraId="126BB132" w14:textId="77777777" w:rsidR="002B0362" w:rsidRDefault="002B0362" w:rsidP="002B0362">
      <w:pPr>
        <w:pStyle w:val="BodyText"/>
      </w:pPr>
      <w:r>
        <w:t xml:space="preserve">Use in children below the age of 12 has not been established for blepharospasm, </w:t>
      </w:r>
      <w:proofErr w:type="spellStart"/>
      <w:r>
        <w:t>VIIth</w:t>
      </w:r>
      <w:proofErr w:type="spellEnd"/>
      <w:r>
        <w:t xml:space="preserve"> nerve disorders, cervical dystonia, hyperhidrosis, spasmodic dysphonia or frown lines.</w:t>
      </w:r>
    </w:p>
    <w:p w14:paraId="7807AABB" w14:textId="77777777" w:rsidR="002B0362" w:rsidRDefault="002B0362" w:rsidP="002B0362">
      <w:pPr>
        <w:tabs>
          <w:tab w:val="left" w:pos="340"/>
        </w:tabs>
        <w:rPr>
          <w:sz w:val="22"/>
        </w:rPr>
      </w:pPr>
      <w:r>
        <w:rPr>
          <w:sz w:val="22"/>
        </w:rPr>
        <w:t>Use in children two years or older is only recommended for</w:t>
      </w:r>
      <w:r w:rsidR="008B0A32">
        <w:rPr>
          <w:sz w:val="22"/>
        </w:rPr>
        <w:t xml:space="preserve"> focal spasticity (e.g. </w:t>
      </w:r>
      <w:r>
        <w:rPr>
          <w:sz w:val="22"/>
        </w:rPr>
        <w:t>juvenile cerebral palsy</w:t>
      </w:r>
      <w:r w:rsidR="008B0A32">
        <w:rPr>
          <w:sz w:val="22"/>
        </w:rPr>
        <w:t>, spasticity of the arm, hip)</w:t>
      </w:r>
      <w:r>
        <w:rPr>
          <w:sz w:val="22"/>
        </w:rPr>
        <w:t>.</w:t>
      </w:r>
    </w:p>
    <w:p w14:paraId="592DB733" w14:textId="77777777" w:rsidR="002B0362" w:rsidRDefault="002B0362" w:rsidP="002B0362">
      <w:pPr>
        <w:tabs>
          <w:tab w:val="left" w:pos="340"/>
        </w:tabs>
        <w:rPr>
          <w:sz w:val="22"/>
        </w:rPr>
      </w:pPr>
    </w:p>
    <w:p w14:paraId="49DA15B0" w14:textId="77777777" w:rsidR="002B0362" w:rsidRDefault="002B0362" w:rsidP="002B0362">
      <w:pPr>
        <w:tabs>
          <w:tab w:val="left" w:pos="340"/>
        </w:tabs>
        <w:ind w:left="360" w:hanging="360"/>
        <w:rPr>
          <w:sz w:val="22"/>
        </w:rPr>
      </w:pPr>
      <w:r>
        <w:rPr>
          <w:b/>
          <w:sz w:val="22"/>
        </w:rPr>
        <w:t>Things to be careful of</w:t>
      </w:r>
    </w:p>
    <w:p w14:paraId="4E7EEBEF" w14:textId="77777777" w:rsidR="002B0362" w:rsidRDefault="002B0362" w:rsidP="00272124">
      <w:pPr>
        <w:numPr>
          <w:ilvl w:val="0"/>
          <w:numId w:val="14"/>
        </w:numPr>
        <w:tabs>
          <w:tab w:val="clear" w:pos="720"/>
          <w:tab w:val="num" w:pos="360"/>
        </w:tabs>
        <w:ind w:left="360"/>
        <w:rPr>
          <w:sz w:val="22"/>
        </w:rPr>
      </w:pPr>
      <w:r>
        <w:rPr>
          <w:sz w:val="22"/>
        </w:rPr>
        <w:t>Tell your doctor as soon as possible if you do not feel well while being treated with BOTOX</w:t>
      </w:r>
      <w:r w:rsidR="001A21DD">
        <w:rPr>
          <w:position w:val="4"/>
          <w:sz w:val="18"/>
          <w:vertAlign w:val="superscript"/>
        </w:rPr>
        <w:fldChar w:fldCharType="begin"/>
      </w:r>
      <w:r>
        <w:rPr>
          <w:position w:val="4"/>
          <w:sz w:val="18"/>
          <w:vertAlign w:val="superscript"/>
        </w:rPr>
        <w:instrText>symbol 210 \f "Symbol" \s 12</w:instrText>
      </w:r>
      <w:r w:rsidR="001A21DD">
        <w:rPr>
          <w:position w:val="4"/>
          <w:sz w:val="18"/>
          <w:vertAlign w:val="superscript"/>
        </w:rPr>
        <w:fldChar w:fldCharType="end"/>
      </w:r>
      <w:r w:rsidR="00C31569">
        <w:rPr>
          <w:position w:val="4"/>
          <w:sz w:val="18"/>
        </w:rPr>
        <w:t xml:space="preserve"> </w:t>
      </w:r>
      <w:r w:rsidR="00FE4E94">
        <w:rPr>
          <w:sz w:val="22"/>
        </w:rPr>
        <w:t>injection</w:t>
      </w:r>
      <w:r w:rsidR="00C31569">
        <w:rPr>
          <w:sz w:val="22"/>
        </w:rPr>
        <w:t>.</w:t>
      </w:r>
    </w:p>
    <w:p w14:paraId="762E1859" w14:textId="77777777" w:rsidR="002B0362" w:rsidRDefault="002B0362" w:rsidP="00FE4E94">
      <w:pPr>
        <w:numPr>
          <w:ilvl w:val="0"/>
          <w:numId w:val="14"/>
        </w:numPr>
        <w:tabs>
          <w:tab w:val="left" w:pos="340"/>
        </w:tabs>
        <w:ind w:hanging="720"/>
        <w:rPr>
          <w:sz w:val="22"/>
        </w:rPr>
      </w:pPr>
      <w:r>
        <w:rPr>
          <w:sz w:val="22"/>
        </w:rPr>
        <w:t xml:space="preserve">Be careful to resume activities gradually if you have had </w:t>
      </w:r>
      <w:r w:rsidR="00FE4E94">
        <w:rPr>
          <w:sz w:val="22"/>
        </w:rPr>
        <w:t>little exercise for a long time</w:t>
      </w:r>
      <w:r w:rsidR="00C31569">
        <w:rPr>
          <w:sz w:val="22"/>
        </w:rPr>
        <w:t>.</w:t>
      </w:r>
    </w:p>
    <w:p w14:paraId="6168F715" w14:textId="77777777" w:rsidR="002B0362" w:rsidRPr="00B95B2B" w:rsidRDefault="002B0362" w:rsidP="00FE4E94">
      <w:pPr>
        <w:numPr>
          <w:ilvl w:val="0"/>
          <w:numId w:val="14"/>
        </w:numPr>
        <w:tabs>
          <w:tab w:val="left" w:pos="340"/>
        </w:tabs>
        <w:ind w:hanging="720"/>
      </w:pPr>
      <w:r>
        <w:rPr>
          <w:sz w:val="22"/>
        </w:rPr>
        <w:t xml:space="preserve">Be careful driving or operating machinery until you know how </w:t>
      </w:r>
      <w:r w:rsidR="006D2BFC" w:rsidRPr="006D2BFC">
        <w:rPr>
          <w:sz w:val="22"/>
        </w:rPr>
        <w:t>BOTOX</w:t>
      </w:r>
      <w:r w:rsidR="006D2BFC" w:rsidRPr="006D2BFC">
        <w:rPr>
          <w:sz w:val="22"/>
          <w:vertAlign w:val="superscript"/>
        </w:rPr>
        <w:t>®</w:t>
      </w:r>
      <w:r w:rsidR="006D2BFC">
        <w:rPr>
          <w:sz w:val="22"/>
        </w:rPr>
        <w:t xml:space="preserve"> </w:t>
      </w:r>
      <w:r>
        <w:rPr>
          <w:sz w:val="22"/>
        </w:rPr>
        <w:t>affects you</w:t>
      </w:r>
      <w:r w:rsidR="00C31569">
        <w:rPr>
          <w:sz w:val="22"/>
        </w:rPr>
        <w:t>.</w:t>
      </w:r>
    </w:p>
    <w:p w14:paraId="12DBB813" w14:textId="77777777" w:rsidR="00B95B2B" w:rsidRDefault="00B95B2B" w:rsidP="00B95B2B">
      <w:pPr>
        <w:tabs>
          <w:tab w:val="left" w:pos="340"/>
        </w:tabs>
        <w:rPr>
          <w:sz w:val="22"/>
        </w:rPr>
      </w:pPr>
    </w:p>
    <w:p w14:paraId="12316368" w14:textId="77777777" w:rsidR="00F56A73" w:rsidRDefault="00F56A73" w:rsidP="00F56A73">
      <w:pPr>
        <w:ind w:left="284"/>
        <w:rPr>
          <w:b/>
          <w:sz w:val="22"/>
          <w:szCs w:val="22"/>
        </w:rPr>
      </w:pPr>
      <w:r>
        <w:rPr>
          <w:b/>
          <w:sz w:val="22"/>
          <w:szCs w:val="22"/>
        </w:rPr>
        <w:t>Urinary incontinence due to overactive bladder</w:t>
      </w:r>
    </w:p>
    <w:p w14:paraId="45839975" w14:textId="77777777" w:rsidR="00F56A73" w:rsidRPr="00F56A73" w:rsidRDefault="00F56A73" w:rsidP="00F56A73">
      <w:pPr>
        <w:numPr>
          <w:ilvl w:val="0"/>
          <w:numId w:val="19"/>
        </w:numPr>
        <w:ind w:left="284" w:hanging="284"/>
        <w:rPr>
          <w:sz w:val="22"/>
          <w:szCs w:val="22"/>
        </w:rPr>
      </w:pPr>
      <w:r>
        <w:rPr>
          <w:noProof/>
          <w:sz w:val="22"/>
          <w:szCs w:val="22"/>
          <w:lang w:val="en-GB"/>
        </w:rPr>
        <w:t>You will be seen by your doctor approximately 2 weeks after the injection. You will be asked to pass urine and will then have the volume of urine left in your bladder measured using ultrasound. Your doctor will decide if you need to return for the same test during the next 12 weeks. You must contact your doctor if at any time you find it difficult to pass urine because it is possible that you may need to start using a catheter. In order to avoid urinary tract infections, female patients should pass urine after sexual intercourse.</w:t>
      </w:r>
    </w:p>
    <w:p w14:paraId="587F5917" w14:textId="77777777" w:rsidR="00207C6E" w:rsidRPr="002E3485" w:rsidRDefault="00207C6E" w:rsidP="00F56A73">
      <w:pPr>
        <w:numPr>
          <w:ilvl w:val="0"/>
          <w:numId w:val="19"/>
        </w:numPr>
        <w:ind w:left="284" w:hanging="284"/>
        <w:rPr>
          <w:sz w:val="22"/>
          <w:szCs w:val="22"/>
        </w:rPr>
      </w:pPr>
      <w:r w:rsidRPr="00207C6E">
        <w:rPr>
          <w:sz w:val="22"/>
          <w:szCs w:val="22"/>
          <w:lang w:val="en-AU"/>
        </w:rPr>
        <w:t xml:space="preserve">Please note only </w:t>
      </w:r>
      <w:r w:rsidRPr="00D80601">
        <w:rPr>
          <w:sz w:val="22"/>
          <w:szCs w:val="22"/>
          <w:lang w:val="en-AU"/>
        </w:rPr>
        <w:t xml:space="preserve">a </w:t>
      </w:r>
      <w:r w:rsidR="006A52FE" w:rsidRPr="00D80601">
        <w:rPr>
          <w:sz w:val="22"/>
          <w:szCs w:val="22"/>
          <w:lang w:val="en-AU"/>
        </w:rPr>
        <w:t>small percentage</w:t>
      </w:r>
      <w:r w:rsidRPr="00207C6E">
        <w:rPr>
          <w:sz w:val="22"/>
          <w:szCs w:val="22"/>
          <w:lang w:val="en-AU"/>
        </w:rPr>
        <w:t xml:space="preserve"> (12.2%) of patients included in the main clinical trials were male.  The improvement seen in male patients following use in BOTOX</w:t>
      </w:r>
      <w:r w:rsidR="00766537" w:rsidRPr="006D2BFC">
        <w:rPr>
          <w:sz w:val="22"/>
          <w:vertAlign w:val="superscript"/>
        </w:rPr>
        <w:t>®</w:t>
      </w:r>
      <w:r w:rsidRPr="00207C6E">
        <w:rPr>
          <w:sz w:val="22"/>
          <w:szCs w:val="22"/>
          <w:lang w:val="en-AU"/>
        </w:rPr>
        <w:t xml:space="preserve"> is smaller than in female patients and may not be beneficial.  No significant reduction in incontinence frequency was seen and a majority of men in the clinical trials felt that their condition was unchanged or worsened after receiving BOTOX</w:t>
      </w:r>
      <w:r w:rsidR="00766537" w:rsidRPr="006D2BFC">
        <w:rPr>
          <w:sz w:val="22"/>
          <w:vertAlign w:val="superscript"/>
        </w:rPr>
        <w:t>®</w:t>
      </w:r>
      <w:r w:rsidRPr="00207C6E">
        <w:rPr>
          <w:sz w:val="22"/>
          <w:szCs w:val="22"/>
          <w:lang w:val="en-AU"/>
        </w:rPr>
        <w:t>. There are also side effects such as urinary tract infection and inability to empty your bladder (urinary retention) associated with BOTOX treatment.  The decision to receive treatment with BOTOX</w:t>
      </w:r>
      <w:r w:rsidR="00766537" w:rsidRPr="006D2BFC">
        <w:rPr>
          <w:sz w:val="22"/>
          <w:vertAlign w:val="superscript"/>
        </w:rPr>
        <w:t>®</w:t>
      </w:r>
      <w:r w:rsidRPr="00207C6E">
        <w:rPr>
          <w:sz w:val="22"/>
          <w:szCs w:val="22"/>
          <w:lang w:val="en-AU"/>
        </w:rPr>
        <w:t xml:space="preserve"> should be discussed with your doctor</w:t>
      </w:r>
      <w:r w:rsidR="00766537">
        <w:rPr>
          <w:sz w:val="22"/>
          <w:szCs w:val="22"/>
          <w:lang w:val="en-AU"/>
        </w:rPr>
        <w:t>.</w:t>
      </w:r>
    </w:p>
    <w:p w14:paraId="1F2C9809" w14:textId="77777777" w:rsidR="00EB5CC6" w:rsidRDefault="00EB5CC6" w:rsidP="00F56A73">
      <w:pPr>
        <w:ind w:left="284"/>
        <w:rPr>
          <w:sz w:val="22"/>
          <w:szCs w:val="22"/>
        </w:rPr>
      </w:pPr>
    </w:p>
    <w:p w14:paraId="468BE3B6" w14:textId="77777777" w:rsidR="00B95B2B" w:rsidRPr="000903C7" w:rsidRDefault="00B95B2B" w:rsidP="00B95B2B">
      <w:pPr>
        <w:ind w:left="284"/>
      </w:pPr>
      <w:r w:rsidRPr="000903C7">
        <w:rPr>
          <w:b/>
          <w:sz w:val="22"/>
        </w:rPr>
        <w:t>Urinary incontinence due to neurogenic bladder</w:t>
      </w:r>
    </w:p>
    <w:p w14:paraId="73CE120E" w14:textId="77777777" w:rsidR="0014252D" w:rsidRPr="0014252D" w:rsidRDefault="004C7F13" w:rsidP="00EB5CC6">
      <w:pPr>
        <w:numPr>
          <w:ilvl w:val="0"/>
          <w:numId w:val="14"/>
        </w:numPr>
        <w:tabs>
          <w:tab w:val="left" w:pos="284"/>
        </w:tabs>
        <w:ind w:hanging="720"/>
      </w:pPr>
      <w:r w:rsidRPr="0014252D">
        <w:rPr>
          <w:noProof/>
          <w:sz w:val="22"/>
          <w:szCs w:val="22"/>
          <w:lang w:val="en-GB"/>
        </w:rPr>
        <w:t xml:space="preserve">You will be seen by your doctor approximately 2 weeks after the injection, if you were not using a </w:t>
      </w:r>
    </w:p>
    <w:p w14:paraId="43978E02" w14:textId="77777777" w:rsidR="00B95B2B" w:rsidRPr="000D646A" w:rsidRDefault="004C7F13" w:rsidP="00B95B2B">
      <w:pPr>
        <w:ind w:left="284"/>
        <w:rPr>
          <w:sz w:val="22"/>
          <w:szCs w:val="22"/>
        </w:rPr>
      </w:pPr>
      <w:r w:rsidRPr="0014252D">
        <w:rPr>
          <w:noProof/>
          <w:sz w:val="22"/>
          <w:szCs w:val="22"/>
          <w:lang w:val="en-GB"/>
        </w:rPr>
        <w:t xml:space="preserve">catheter before the injection. You will be asked to pass urine and will then have the volume of urine left in your bladder measured using ultrasound. Your doctor will decide if you need to return for the same test during the next 12 weeks. You must contact your doctor if at any time you find it difficult to pass urine </w:t>
      </w:r>
      <w:r w:rsidRPr="0014252D">
        <w:rPr>
          <w:noProof/>
          <w:sz w:val="22"/>
          <w:szCs w:val="22"/>
          <w:lang w:val="en-GB"/>
        </w:rPr>
        <w:lastRenderedPageBreak/>
        <w:t xml:space="preserve">because it is possible that you may need to start using a catheter. </w:t>
      </w:r>
      <w:r w:rsidR="00B95B2B">
        <w:rPr>
          <w:noProof/>
          <w:sz w:val="22"/>
          <w:szCs w:val="22"/>
          <w:lang w:val="en-GB"/>
        </w:rPr>
        <w:t xml:space="preserve">In order to avoid urinary tract infections, female patients should </w:t>
      </w:r>
      <w:r w:rsidR="00B95B2B" w:rsidRPr="000D646A">
        <w:rPr>
          <w:noProof/>
          <w:sz w:val="22"/>
          <w:szCs w:val="22"/>
          <w:lang w:val="en-GB"/>
        </w:rPr>
        <w:t xml:space="preserve">pass urine </w:t>
      </w:r>
      <w:r w:rsidR="00B95B2B">
        <w:rPr>
          <w:noProof/>
          <w:sz w:val="22"/>
          <w:szCs w:val="22"/>
          <w:lang w:val="en-GB"/>
        </w:rPr>
        <w:t xml:space="preserve">after sexual intercourse. </w:t>
      </w:r>
    </w:p>
    <w:p w14:paraId="282FC45C" w14:textId="77777777" w:rsidR="004C7F13" w:rsidRDefault="004C7F13" w:rsidP="004C7F13">
      <w:pPr>
        <w:tabs>
          <w:tab w:val="left" w:pos="340"/>
        </w:tabs>
        <w:ind w:left="360"/>
      </w:pPr>
    </w:p>
    <w:p w14:paraId="7350AC59" w14:textId="77777777" w:rsidR="002B0362" w:rsidRDefault="002B0362" w:rsidP="002B0362">
      <w:pPr>
        <w:tabs>
          <w:tab w:val="left" w:pos="340"/>
        </w:tabs>
        <w:rPr>
          <w:b/>
          <w:sz w:val="22"/>
        </w:rPr>
      </w:pPr>
      <w:r>
        <w:rPr>
          <w:b/>
          <w:sz w:val="22"/>
        </w:rPr>
        <w:t>Overdose</w:t>
      </w:r>
    </w:p>
    <w:p w14:paraId="78F0C784" w14:textId="14CCA83D" w:rsidR="002B0362" w:rsidRPr="006747E9" w:rsidRDefault="002B0362" w:rsidP="002B0362">
      <w:pPr>
        <w:tabs>
          <w:tab w:val="left" w:pos="340"/>
        </w:tabs>
        <w:rPr>
          <w:sz w:val="22"/>
        </w:rPr>
      </w:pPr>
      <w:r w:rsidRPr="006747E9">
        <w:rPr>
          <w:sz w:val="22"/>
        </w:rPr>
        <w:t xml:space="preserve">Telephone your doctor </w:t>
      </w:r>
      <w:r w:rsidR="005B5BF2" w:rsidRPr="005B5BF2">
        <w:rPr>
          <w:sz w:val="22"/>
        </w:rPr>
        <w:t>or Poison</w:t>
      </w:r>
      <w:r w:rsidR="005B5BF2">
        <w:rPr>
          <w:sz w:val="22"/>
        </w:rPr>
        <w:t>s Information Centre on 13 11 26 (Australia)</w:t>
      </w:r>
      <w:r w:rsidR="005B5BF2" w:rsidRPr="005B5BF2">
        <w:rPr>
          <w:sz w:val="22"/>
        </w:rPr>
        <w:t xml:space="preserve"> for advice </w:t>
      </w:r>
      <w:r w:rsidRPr="006747E9">
        <w:rPr>
          <w:sz w:val="22"/>
        </w:rPr>
        <w:t xml:space="preserve">or go to casualty at your nearest hospital immediately if you think that you or anyone else may have swallowed or accidentally injected </w:t>
      </w:r>
      <w:r w:rsidR="006D2BFC" w:rsidRPr="006747E9">
        <w:rPr>
          <w:sz w:val="22"/>
        </w:rPr>
        <w:t>BOTOX</w:t>
      </w:r>
      <w:r w:rsidR="006D2BFC" w:rsidRPr="006747E9">
        <w:rPr>
          <w:sz w:val="22"/>
          <w:vertAlign w:val="superscript"/>
        </w:rPr>
        <w:t>®</w:t>
      </w:r>
      <w:r w:rsidR="006D2BFC" w:rsidRPr="006747E9">
        <w:rPr>
          <w:sz w:val="22"/>
        </w:rPr>
        <w:t xml:space="preserve"> </w:t>
      </w:r>
      <w:r w:rsidRPr="006747E9">
        <w:rPr>
          <w:sz w:val="22"/>
        </w:rPr>
        <w:t>injection, even if there are no signs of discomfort or poisoning.  You may need to be watched for several days for signs of muscle weakness or loss of muscle movement.</w:t>
      </w:r>
    </w:p>
    <w:p w14:paraId="48231674" w14:textId="77777777" w:rsidR="002B0362" w:rsidRDefault="002B0362" w:rsidP="002B0362">
      <w:pPr>
        <w:tabs>
          <w:tab w:val="left" w:pos="340"/>
        </w:tabs>
        <w:rPr>
          <w:sz w:val="22"/>
        </w:rPr>
      </w:pPr>
    </w:p>
    <w:p w14:paraId="05213197" w14:textId="77777777" w:rsidR="002B0362" w:rsidRDefault="002B0362" w:rsidP="002B0362">
      <w:pPr>
        <w:tabs>
          <w:tab w:val="left" w:pos="340"/>
        </w:tabs>
        <w:rPr>
          <w:sz w:val="22"/>
        </w:rPr>
      </w:pPr>
      <w:r>
        <w:rPr>
          <w:sz w:val="22"/>
        </w:rPr>
        <w:t>Tell your doctor if you feel any general weakness, local muscle weakness</w:t>
      </w:r>
      <w:r w:rsidR="00207C6E">
        <w:rPr>
          <w:sz w:val="22"/>
        </w:rPr>
        <w:t>, difficulty in breathing or swallowing</w:t>
      </w:r>
      <w:r>
        <w:rPr>
          <w:sz w:val="22"/>
        </w:rPr>
        <w:t xml:space="preserve"> in the weeks following your injection.  There is an anti-toxin to the toxin in </w:t>
      </w:r>
      <w:r w:rsidR="006D2BFC" w:rsidRPr="006D2BFC">
        <w:rPr>
          <w:sz w:val="22"/>
        </w:rPr>
        <w:t>BOTOX</w:t>
      </w:r>
      <w:r w:rsidR="006D2BFC" w:rsidRPr="006D2BFC">
        <w:rPr>
          <w:sz w:val="22"/>
          <w:vertAlign w:val="superscript"/>
        </w:rPr>
        <w:t>®</w:t>
      </w:r>
      <w:r>
        <w:rPr>
          <w:sz w:val="22"/>
        </w:rPr>
        <w:t xml:space="preserve">, but it is only likely to be effective if injected within 30 minutes after the </w:t>
      </w:r>
      <w:r w:rsidR="006D2BFC" w:rsidRPr="006D2BFC">
        <w:rPr>
          <w:sz w:val="22"/>
        </w:rPr>
        <w:t>BOTOX</w:t>
      </w:r>
      <w:r w:rsidR="006D2BFC" w:rsidRPr="006D2BFC">
        <w:rPr>
          <w:sz w:val="22"/>
          <w:vertAlign w:val="superscript"/>
        </w:rPr>
        <w:t>®</w:t>
      </w:r>
      <w:r w:rsidR="006D2BFC">
        <w:rPr>
          <w:sz w:val="22"/>
        </w:rPr>
        <w:t xml:space="preserve"> </w:t>
      </w:r>
      <w:r>
        <w:rPr>
          <w:sz w:val="22"/>
        </w:rPr>
        <w:t>injection.  If you have questions or concerns or are not sure about something, please consult your doctor or pharmacist.</w:t>
      </w:r>
    </w:p>
    <w:p w14:paraId="4F300E31" w14:textId="77777777" w:rsidR="006D43DF" w:rsidRDefault="006D43DF" w:rsidP="002B0362">
      <w:pPr>
        <w:tabs>
          <w:tab w:val="left" w:pos="340"/>
        </w:tabs>
        <w:rPr>
          <w:b/>
          <w:sz w:val="22"/>
        </w:rPr>
      </w:pPr>
    </w:p>
    <w:p w14:paraId="019D5ECC" w14:textId="77777777" w:rsidR="002B0362" w:rsidRPr="007A026E" w:rsidRDefault="002B0362" w:rsidP="007A026E">
      <w:pPr>
        <w:pStyle w:val="Heading1"/>
        <w:rPr>
          <w:u w:val="single"/>
        </w:rPr>
      </w:pPr>
      <w:r w:rsidRPr="007A026E">
        <w:rPr>
          <w:u w:val="single"/>
        </w:rPr>
        <w:t>5. SIDE EFFECTS</w:t>
      </w:r>
    </w:p>
    <w:p w14:paraId="0D4A684B" w14:textId="77777777" w:rsidR="002B0362" w:rsidRDefault="002B0362" w:rsidP="002B0362">
      <w:pPr>
        <w:tabs>
          <w:tab w:val="left" w:pos="340"/>
        </w:tabs>
        <w:rPr>
          <w:sz w:val="22"/>
        </w:rPr>
      </w:pPr>
    </w:p>
    <w:p w14:paraId="7A8FB0DA" w14:textId="77777777" w:rsidR="002B0362" w:rsidRDefault="002B0362" w:rsidP="002B0362">
      <w:pPr>
        <w:tabs>
          <w:tab w:val="left" w:pos="340"/>
        </w:tabs>
        <w:rPr>
          <w:sz w:val="22"/>
        </w:rPr>
      </w:pPr>
      <w:r>
        <w:rPr>
          <w:sz w:val="22"/>
        </w:rPr>
        <w:t xml:space="preserve">All medicines can have side effects. Sometimes they are serious, most of the time they are not. Some patients may experience unwanted effects with </w:t>
      </w:r>
      <w:r w:rsidR="006D2BFC" w:rsidRPr="006D2BFC">
        <w:rPr>
          <w:sz w:val="22"/>
        </w:rPr>
        <w:t>BOTOX</w:t>
      </w:r>
      <w:r w:rsidR="006D2BFC" w:rsidRPr="006D2BFC">
        <w:rPr>
          <w:sz w:val="22"/>
          <w:vertAlign w:val="superscript"/>
        </w:rPr>
        <w:t>®</w:t>
      </w:r>
      <w:r w:rsidR="006D2BFC">
        <w:rPr>
          <w:sz w:val="22"/>
        </w:rPr>
        <w:t xml:space="preserve"> </w:t>
      </w:r>
      <w:r>
        <w:rPr>
          <w:sz w:val="22"/>
        </w:rPr>
        <w:t>treatment, and may need further medical treatment.  Ask your doctor to answer any questions you may have.</w:t>
      </w:r>
    </w:p>
    <w:p w14:paraId="75809BF5" w14:textId="77777777" w:rsidR="002B0362" w:rsidRDefault="002B0362" w:rsidP="002B0362">
      <w:pPr>
        <w:tabs>
          <w:tab w:val="left" w:pos="340"/>
        </w:tabs>
        <w:rPr>
          <w:sz w:val="22"/>
        </w:rPr>
      </w:pPr>
    </w:p>
    <w:p w14:paraId="61EBF8DE" w14:textId="0E4B00FD" w:rsidR="002B0362" w:rsidRPr="00C7564C" w:rsidRDefault="002B0362" w:rsidP="002B0362">
      <w:pPr>
        <w:tabs>
          <w:tab w:val="left" w:pos="340"/>
        </w:tabs>
        <w:rPr>
          <w:b/>
          <w:sz w:val="22"/>
        </w:rPr>
      </w:pPr>
      <w:r w:rsidRPr="00C7564C">
        <w:rPr>
          <w:b/>
          <w:sz w:val="22"/>
        </w:rPr>
        <w:t>If while undergoing treatment with BOTOX</w:t>
      </w:r>
      <w:r w:rsidR="00EB5CC6" w:rsidRPr="00EB5CC6">
        <w:rPr>
          <w:b/>
          <w:sz w:val="22"/>
          <w:vertAlign w:val="superscript"/>
        </w:rPr>
        <w:t>®</w:t>
      </w:r>
      <w:r w:rsidRPr="00C7564C">
        <w:rPr>
          <w:b/>
          <w:sz w:val="22"/>
        </w:rPr>
        <w:t xml:space="preserve"> injection you experience any side-effects or symptoms which may be due to this medication (whether or not it is mentioned below) please inform your </w:t>
      </w:r>
      <w:r w:rsidR="00B842F1">
        <w:rPr>
          <w:b/>
          <w:sz w:val="22"/>
        </w:rPr>
        <w:t>d</w:t>
      </w:r>
      <w:r w:rsidRPr="00C7564C">
        <w:rPr>
          <w:b/>
          <w:sz w:val="22"/>
        </w:rPr>
        <w:t>octor as early as possible.</w:t>
      </w:r>
    </w:p>
    <w:p w14:paraId="34B74806" w14:textId="77777777" w:rsidR="002B0362" w:rsidRDefault="002B0362" w:rsidP="002B0362">
      <w:pPr>
        <w:tabs>
          <w:tab w:val="left" w:pos="340"/>
        </w:tabs>
        <w:rPr>
          <w:b/>
          <w:i/>
          <w:sz w:val="22"/>
        </w:rPr>
      </w:pPr>
    </w:p>
    <w:p w14:paraId="7652CCD1" w14:textId="77777777" w:rsidR="002B0362" w:rsidRDefault="002B0362" w:rsidP="002B0362">
      <w:pPr>
        <w:pStyle w:val="BodyText"/>
      </w:pPr>
      <w:r>
        <w:t>This product contains albumin, an extract of human blood.  Based on effective donor screening and product manufacturing processes, it carries an extremely remote risk for transmission of viral diseases.  A theoretical risk for transmission of Creutzfeldt-Jakob disease (CJD) also is considered extremely remote.  No cases of transmission of viral diseases or CJD have ever been identified for albumin.</w:t>
      </w:r>
    </w:p>
    <w:p w14:paraId="6188686F" w14:textId="77777777" w:rsidR="00EE3D44" w:rsidRDefault="00EE3D44" w:rsidP="002B0362">
      <w:pPr>
        <w:tabs>
          <w:tab w:val="left" w:pos="340"/>
        </w:tabs>
        <w:rPr>
          <w:sz w:val="22"/>
        </w:rPr>
      </w:pPr>
    </w:p>
    <w:p w14:paraId="491B4390" w14:textId="6E719823" w:rsidR="002B0362" w:rsidRDefault="002B0362" w:rsidP="002B0362">
      <w:pPr>
        <w:tabs>
          <w:tab w:val="left" w:pos="340"/>
        </w:tabs>
        <w:rPr>
          <w:b/>
          <w:sz w:val="22"/>
        </w:rPr>
      </w:pPr>
      <w:r>
        <w:rPr>
          <w:b/>
          <w:sz w:val="22"/>
        </w:rPr>
        <w:t>Things which may occur</w:t>
      </w:r>
      <w:r w:rsidR="00B842F1">
        <w:rPr>
          <w:b/>
          <w:sz w:val="22"/>
        </w:rPr>
        <w:t>:</w:t>
      </w:r>
    </w:p>
    <w:p w14:paraId="35FBD1F7" w14:textId="77777777" w:rsidR="002B0362" w:rsidRDefault="002B0362" w:rsidP="002B0362">
      <w:pPr>
        <w:tabs>
          <w:tab w:val="left" w:pos="340"/>
        </w:tabs>
        <w:rPr>
          <w:b/>
          <w:sz w:val="22"/>
        </w:rPr>
      </w:pPr>
    </w:p>
    <w:p w14:paraId="18B2C4BA" w14:textId="77777777" w:rsidR="002B0362" w:rsidRDefault="002B0362" w:rsidP="002B0362">
      <w:pPr>
        <w:tabs>
          <w:tab w:val="left" w:pos="340"/>
        </w:tabs>
        <w:rPr>
          <w:b/>
          <w:sz w:val="22"/>
        </w:rPr>
      </w:pPr>
      <w:r>
        <w:rPr>
          <w:b/>
          <w:sz w:val="22"/>
        </w:rPr>
        <w:t>General</w:t>
      </w:r>
    </w:p>
    <w:p w14:paraId="22D74243" w14:textId="77777777" w:rsidR="00B842F1" w:rsidRDefault="002B0362" w:rsidP="002B0362">
      <w:pPr>
        <w:tabs>
          <w:tab w:val="left" w:pos="340"/>
        </w:tabs>
        <w:rPr>
          <w:sz w:val="22"/>
        </w:rPr>
      </w:pPr>
      <w:r>
        <w:rPr>
          <w:sz w:val="22"/>
        </w:rPr>
        <w:t>Pain, tenderness</w:t>
      </w:r>
      <w:r w:rsidR="00D22D53">
        <w:rPr>
          <w:sz w:val="22"/>
        </w:rPr>
        <w:t xml:space="preserve">, inflammation, </w:t>
      </w:r>
      <w:r w:rsidR="00D177DA" w:rsidRPr="00D177DA">
        <w:rPr>
          <w:sz w:val="22"/>
        </w:rPr>
        <w:t>tingling or numbness</w:t>
      </w:r>
      <w:r w:rsidR="00D177DA">
        <w:rPr>
          <w:sz w:val="22"/>
        </w:rPr>
        <w:t xml:space="preserve">, </w:t>
      </w:r>
      <w:r w:rsidR="005D439B">
        <w:rPr>
          <w:sz w:val="22"/>
        </w:rPr>
        <w:t xml:space="preserve">swelling, </w:t>
      </w:r>
      <w:r w:rsidR="0014252D">
        <w:rPr>
          <w:sz w:val="22"/>
        </w:rPr>
        <w:t xml:space="preserve">dry mouth, </w:t>
      </w:r>
      <w:r w:rsidR="00D177DA">
        <w:rPr>
          <w:sz w:val="22"/>
        </w:rPr>
        <w:t xml:space="preserve">redness of the skin, </w:t>
      </w:r>
      <w:r w:rsidR="00D22D53">
        <w:rPr>
          <w:sz w:val="22"/>
        </w:rPr>
        <w:t>infection</w:t>
      </w:r>
      <w:r w:rsidR="005D439B">
        <w:rPr>
          <w:sz w:val="22"/>
        </w:rPr>
        <w:t>,</w:t>
      </w:r>
      <w:r>
        <w:rPr>
          <w:sz w:val="22"/>
        </w:rPr>
        <w:t xml:space="preserve"> </w:t>
      </w:r>
      <w:r w:rsidR="005D439B">
        <w:rPr>
          <w:sz w:val="22"/>
        </w:rPr>
        <w:t xml:space="preserve">bleeding </w:t>
      </w:r>
      <w:r>
        <w:rPr>
          <w:sz w:val="22"/>
        </w:rPr>
        <w:t>and/or bruising at the site of injection</w:t>
      </w:r>
      <w:r w:rsidR="00B5410E">
        <w:rPr>
          <w:sz w:val="22"/>
        </w:rPr>
        <w:t>;</w:t>
      </w:r>
      <w:r>
        <w:rPr>
          <w:sz w:val="22"/>
        </w:rPr>
        <w:t xml:space="preserve"> generally feeling unwell </w:t>
      </w:r>
      <w:r w:rsidR="009756A3">
        <w:rPr>
          <w:sz w:val="22"/>
        </w:rPr>
        <w:t>and weakness</w:t>
      </w:r>
      <w:r w:rsidR="008B0A32">
        <w:rPr>
          <w:sz w:val="22"/>
        </w:rPr>
        <w:t xml:space="preserve">.  </w:t>
      </w:r>
    </w:p>
    <w:p w14:paraId="1D31DECD" w14:textId="16E679B1" w:rsidR="002B0362" w:rsidRDefault="008B0A32" w:rsidP="002B0362">
      <w:pPr>
        <w:tabs>
          <w:tab w:val="left" w:pos="340"/>
        </w:tabs>
        <w:rPr>
          <w:sz w:val="22"/>
        </w:rPr>
      </w:pPr>
      <w:r>
        <w:rPr>
          <w:sz w:val="22"/>
        </w:rPr>
        <w:t>The following symptoms have been reported on rare occasions:</w:t>
      </w:r>
      <w:r w:rsidR="002B0362">
        <w:rPr>
          <w:sz w:val="22"/>
        </w:rPr>
        <w:t xml:space="preserve"> changes in the way the heart beats, chest pain, skin rash and allergic reaction (symptoms: shortness of breath, wheezing or difficulty breathing; swelling of the face, lips, tongue or other parts of the body; rash, itching or hives on the skin).</w:t>
      </w:r>
    </w:p>
    <w:p w14:paraId="1D3D200A" w14:textId="77777777" w:rsidR="00BE0E0F" w:rsidRDefault="00BE0E0F" w:rsidP="002B0362">
      <w:pPr>
        <w:tabs>
          <w:tab w:val="left" w:pos="340"/>
        </w:tabs>
        <w:rPr>
          <w:sz w:val="22"/>
        </w:rPr>
      </w:pPr>
    </w:p>
    <w:p w14:paraId="4D02D0A3" w14:textId="77777777" w:rsidR="00BE0E0F" w:rsidRPr="00BE0E0F" w:rsidRDefault="00BE0E0F" w:rsidP="00BE0E0F">
      <w:pPr>
        <w:tabs>
          <w:tab w:val="left" w:pos="340"/>
        </w:tabs>
        <w:rPr>
          <w:sz w:val="22"/>
          <w:lang w:val="en-AU"/>
        </w:rPr>
      </w:pPr>
      <w:r w:rsidRPr="00BE0E0F">
        <w:rPr>
          <w:sz w:val="22"/>
          <w:lang w:val="en-AU"/>
        </w:rPr>
        <w:t xml:space="preserve">In some cases, the effect of botulinum toxin may </w:t>
      </w:r>
      <w:r w:rsidR="00515880">
        <w:rPr>
          <w:sz w:val="22"/>
          <w:lang w:val="en-AU"/>
        </w:rPr>
        <w:t xml:space="preserve">be observed beyond the site of </w:t>
      </w:r>
      <w:r w:rsidRPr="00BE0E0F">
        <w:rPr>
          <w:sz w:val="22"/>
          <w:lang w:val="en-AU"/>
        </w:rPr>
        <w:t xml:space="preserve">injection and </w:t>
      </w:r>
      <w:r w:rsidR="005B33C6">
        <w:rPr>
          <w:sz w:val="22"/>
          <w:lang w:val="en-AU"/>
        </w:rPr>
        <w:t xml:space="preserve">the following </w:t>
      </w:r>
      <w:r w:rsidRPr="00BE0E0F">
        <w:rPr>
          <w:sz w:val="22"/>
          <w:lang w:val="en-AU"/>
        </w:rPr>
        <w:t xml:space="preserve">symptoms </w:t>
      </w:r>
      <w:r w:rsidR="003A1986">
        <w:rPr>
          <w:sz w:val="22"/>
          <w:lang w:val="en-AU"/>
        </w:rPr>
        <w:t xml:space="preserve">may </w:t>
      </w:r>
      <w:r w:rsidR="005B33C6">
        <w:rPr>
          <w:sz w:val="22"/>
          <w:lang w:val="en-AU"/>
        </w:rPr>
        <w:t>occur:</w:t>
      </w:r>
    </w:p>
    <w:p w14:paraId="000ACF1E" w14:textId="77777777" w:rsidR="00BE0E0F" w:rsidRPr="00BE0E0F" w:rsidRDefault="00BE0E0F" w:rsidP="005B33C6">
      <w:pPr>
        <w:numPr>
          <w:ilvl w:val="0"/>
          <w:numId w:val="16"/>
        </w:numPr>
        <w:tabs>
          <w:tab w:val="clear" w:pos="720"/>
          <w:tab w:val="num" w:pos="360"/>
        </w:tabs>
        <w:ind w:left="360"/>
        <w:rPr>
          <w:sz w:val="22"/>
          <w:lang w:val="en-AU"/>
        </w:rPr>
      </w:pPr>
      <w:r w:rsidRPr="00BE0E0F">
        <w:rPr>
          <w:sz w:val="22"/>
          <w:lang w:val="en-AU"/>
        </w:rPr>
        <w:t>loss of strength and muscle weakness</w:t>
      </w:r>
    </w:p>
    <w:p w14:paraId="39B85378" w14:textId="77777777" w:rsidR="005B33C6" w:rsidRDefault="005B33C6" w:rsidP="005B33C6">
      <w:pPr>
        <w:numPr>
          <w:ilvl w:val="0"/>
          <w:numId w:val="16"/>
        </w:numPr>
        <w:tabs>
          <w:tab w:val="clear" w:pos="720"/>
          <w:tab w:val="num" w:pos="360"/>
        </w:tabs>
        <w:ind w:left="360"/>
        <w:rPr>
          <w:sz w:val="22"/>
          <w:lang w:val="en-AU"/>
        </w:rPr>
      </w:pPr>
      <w:r>
        <w:rPr>
          <w:sz w:val="22"/>
          <w:lang w:val="en-AU"/>
        </w:rPr>
        <w:t>drooping of the upper eyelid</w:t>
      </w:r>
    </w:p>
    <w:p w14:paraId="6F66E474" w14:textId="77777777" w:rsidR="00BE0E0F" w:rsidRDefault="00BE0E0F" w:rsidP="005B33C6">
      <w:pPr>
        <w:numPr>
          <w:ilvl w:val="0"/>
          <w:numId w:val="16"/>
        </w:numPr>
        <w:tabs>
          <w:tab w:val="clear" w:pos="720"/>
          <w:tab w:val="num" w:pos="360"/>
        </w:tabs>
        <w:ind w:left="360"/>
        <w:rPr>
          <w:sz w:val="22"/>
          <w:lang w:val="en-AU"/>
        </w:rPr>
      </w:pPr>
      <w:r w:rsidRPr="00BE0E0F">
        <w:rPr>
          <w:sz w:val="22"/>
          <w:lang w:val="en-AU"/>
        </w:rPr>
        <w:t xml:space="preserve">double </w:t>
      </w:r>
      <w:r w:rsidR="005B33C6">
        <w:rPr>
          <w:sz w:val="22"/>
          <w:lang w:val="en-AU"/>
        </w:rPr>
        <w:t xml:space="preserve">or blurred </w:t>
      </w:r>
      <w:r w:rsidRPr="00BE0E0F">
        <w:rPr>
          <w:sz w:val="22"/>
          <w:lang w:val="en-AU"/>
        </w:rPr>
        <w:t>vision</w:t>
      </w:r>
    </w:p>
    <w:p w14:paraId="59573704" w14:textId="77777777" w:rsidR="00BE0E0F" w:rsidRDefault="009B665D" w:rsidP="005B33C6">
      <w:pPr>
        <w:numPr>
          <w:ilvl w:val="0"/>
          <w:numId w:val="16"/>
        </w:numPr>
        <w:tabs>
          <w:tab w:val="clear" w:pos="720"/>
          <w:tab w:val="num" w:pos="360"/>
        </w:tabs>
        <w:ind w:left="360"/>
        <w:rPr>
          <w:sz w:val="22"/>
          <w:lang w:val="en-AU"/>
        </w:rPr>
      </w:pPr>
      <w:r>
        <w:rPr>
          <w:sz w:val="22"/>
          <w:lang w:val="en-AU"/>
        </w:rPr>
        <w:t>t</w:t>
      </w:r>
      <w:r w:rsidR="00BE0E0F" w:rsidRPr="00BE0E0F">
        <w:rPr>
          <w:sz w:val="22"/>
          <w:lang w:val="en-AU"/>
        </w:rPr>
        <w:t xml:space="preserve">rouble </w:t>
      </w:r>
      <w:r>
        <w:rPr>
          <w:sz w:val="22"/>
          <w:lang w:val="en-AU"/>
        </w:rPr>
        <w:t xml:space="preserve">speaking or </w:t>
      </w:r>
      <w:r w:rsidR="00BE0E0F" w:rsidRPr="00BE0E0F">
        <w:rPr>
          <w:sz w:val="22"/>
          <w:lang w:val="en-AU"/>
        </w:rPr>
        <w:t>saying words clearly</w:t>
      </w:r>
    </w:p>
    <w:p w14:paraId="01E67E7B" w14:textId="77777777" w:rsidR="009B665D" w:rsidRDefault="009B665D" w:rsidP="005B33C6">
      <w:pPr>
        <w:numPr>
          <w:ilvl w:val="0"/>
          <w:numId w:val="16"/>
        </w:numPr>
        <w:tabs>
          <w:tab w:val="clear" w:pos="720"/>
          <w:tab w:val="num" w:pos="360"/>
        </w:tabs>
        <w:ind w:left="360"/>
        <w:rPr>
          <w:sz w:val="22"/>
          <w:lang w:val="en-AU"/>
        </w:rPr>
      </w:pPr>
      <w:r>
        <w:rPr>
          <w:sz w:val="22"/>
          <w:lang w:val="en-AU"/>
        </w:rPr>
        <w:t>constipation</w:t>
      </w:r>
    </w:p>
    <w:p w14:paraId="028EE8FD" w14:textId="77777777" w:rsidR="009B665D" w:rsidRDefault="00A2429D" w:rsidP="005B33C6">
      <w:pPr>
        <w:numPr>
          <w:ilvl w:val="0"/>
          <w:numId w:val="16"/>
        </w:numPr>
        <w:tabs>
          <w:tab w:val="clear" w:pos="720"/>
          <w:tab w:val="num" w:pos="360"/>
        </w:tabs>
        <w:ind w:left="360"/>
        <w:rPr>
          <w:sz w:val="22"/>
          <w:lang w:val="en-AU"/>
        </w:rPr>
      </w:pPr>
      <w:r>
        <w:rPr>
          <w:sz w:val="22"/>
          <w:lang w:val="en-AU"/>
        </w:rPr>
        <w:t xml:space="preserve">aspiration </w:t>
      </w:r>
      <w:r w:rsidR="009B665D">
        <w:rPr>
          <w:sz w:val="22"/>
          <w:lang w:val="en-AU"/>
        </w:rPr>
        <w:t>pneumonia (serious lung infection)</w:t>
      </w:r>
    </w:p>
    <w:p w14:paraId="3F8CDD25" w14:textId="77777777" w:rsidR="009B665D" w:rsidRDefault="005D1070" w:rsidP="00B91C45">
      <w:pPr>
        <w:numPr>
          <w:ilvl w:val="0"/>
          <w:numId w:val="16"/>
        </w:numPr>
        <w:tabs>
          <w:tab w:val="clear" w:pos="720"/>
          <w:tab w:val="num" w:pos="360"/>
        </w:tabs>
        <w:ind w:left="360"/>
        <w:rPr>
          <w:sz w:val="22"/>
          <w:lang w:val="en-AU"/>
        </w:rPr>
      </w:pPr>
      <w:r w:rsidRPr="00BE0E0F">
        <w:rPr>
          <w:sz w:val="22"/>
          <w:lang w:val="en-AU"/>
        </w:rPr>
        <w:t>trouble swallowing</w:t>
      </w:r>
      <w:r w:rsidR="00B91C45">
        <w:rPr>
          <w:sz w:val="22"/>
          <w:lang w:val="en-AU"/>
        </w:rPr>
        <w:t xml:space="preserve"> or breathing, which can be life-threatening.</w:t>
      </w:r>
    </w:p>
    <w:p w14:paraId="1A0CBDDD" w14:textId="77777777" w:rsidR="00341132" w:rsidRDefault="00341132" w:rsidP="00BE0E0F">
      <w:pPr>
        <w:tabs>
          <w:tab w:val="left" w:pos="340"/>
        </w:tabs>
        <w:rPr>
          <w:sz w:val="22"/>
          <w:lang w:val="en-AU"/>
        </w:rPr>
      </w:pPr>
    </w:p>
    <w:p w14:paraId="75DC88EB" w14:textId="77777777" w:rsidR="00CB5BDB" w:rsidRDefault="00BE0E0F" w:rsidP="00BE0E0F">
      <w:pPr>
        <w:tabs>
          <w:tab w:val="left" w:pos="340"/>
        </w:tabs>
        <w:rPr>
          <w:sz w:val="22"/>
          <w:lang w:val="en-AU"/>
        </w:rPr>
      </w:pPr>
      <w:r w:rsidRPr="00BE0E0F">
        <w:rPr>
          <w:sz w:val="22"/>
          <w:lang w:val="en-AU"/>
        </w:rPr>
        <w:t xml:space="preserve">These symptoms </w:t>
      </w:r>
      <w:r w:rsidR="00C1522A">
        <w:rPr>
          <w:sz w:val="22"/>
          <w:lang w:val="en-AU"/>
        </w:rPr>
        <w:t xml:space="preserve">can happen </w:t>
      </w:r>
      <w:r w:rsidRPr="00BE0E0F">
        <w:rPr>
          <w:sz w:val="22"/>
          <w:lang w:val="en-AU"/>
        </w:rPr>
        <w:t>hours to weeks after injection</w:t>
      </w:r>
      <w:r w:rsidR="006263EE">
        <w:rPr>
          <w:sz w:val="22"/>
        </w:rPr>
        <w:t xml:space="preserve"> and are more likely to occur in patients treated with high doses or who have </w:t>
      </w:r>
      <w:r w:rsidR="006263EE" w:rsidRPr="006263EE">
        <w:rPr>
          <w:sz w:val="22"/>
        </w:rPr>
        <w:t>underlying conditions that would predispose them to these symptoms</w:t>
      </w:r>
      <w:r w:rsidRPr="00BE0E0F">
        <w:rPr>
          <w:sz w:val="22"/>
          <w:lang w:val="en-AU"/>
        </w:rPr>
        <w:t>.</w:t>
      </w:r>
    </w:p>
    <w:p w14:paraId="287DA412" w14:textId="77777777" w:rsidR="00BE0E0F" w:rsidRPr="003A1986" w:rsidRDefault="00CB5BDB" w:rsidP="00BE0E0F">
      <w:pPr>
        <w:tabs>
          <w:tab w:val="left" w:pos="340"/>
        </w:tabs>
        <w:rPr>
          <w:sz w:val="22"/>
          <w:lang w:val="en-AU"/>
        </w:rPr>
      </w:pPr>
      <w:r w:rsidRPr="003A1986">
        <w:rPr>
          <w:sz w:val="22"/>
          <w:lang w:val="en-AU"/>
        </w:rPr>
        <w:t>Tell your doctor immediately or go to Accident</w:t>
      </w:r>
      <w:r w:rsidR="003A1986" w:rsidRPr="003A1986">
        <w:rPr>
          <w:sz w:val="22"/>
          <w:lang w:val="en-AU"/>
        </w:rPr>
        <w:t xml:space="preserve"> and Emergency at your nearest hospital if you experience any of the above symptoms.</w:t>
      </w:r>
      <w:r w:rsidRPr="003A1986">
        <w:rPr>
          <w:sz w:val="22"/>
          <w:lang w:val="en-AU"/>
        </w:rPr>
        <w:t xml:space="preserve"> </w:t>
      </w:r>
      <w:r w:rsidR="00C1522A" w:rsidRPr="003A1986">
        <w:rPr>
          <w:sz w:val="22"/>
          <w:lang w:val="en-AU"/>
        </w:rPr>
        <w:t xml:space="preserve">    </w:t>
      </w:r>
    </w:p>
    <w:p w14:paraId="770C1463" w14:textId="77777777" w:rsidR="002B0362" w:rsidRDefault="002B0362" w:rsidP="002B0362">
      <w:pPr>
        <w:tabs>
          <w:tab w:val="left" w:pos="340"/>
        </w:tabs>
        <w:rPr>
          <w:sz w:val="22"/>
          <w:lang w:val="en-AU"/>
        </w:rPr>
      </w:pPr>
    </w:p>
    <w:p w14:paraId="3C76C3F6" w14:textId="77777777" w:rsidR="00A350C0" w:rsidRDefault="00A350C0" w:rsidP="002B0362">
      <w:pPr>
        <w:tabs>
          <w:tab w:val="left" w:pos="340"/>
        </w:tabs>
        <w:rPr>
          <w:sz w:val="22"/>
          <w:lang w:val="en-AU"/>
        </w:rPr>
      </w:pPr>
    </w:p>
    <w:p w14:paraId="33488BF6" w14:textId="77777777" w:rsidR="00A350C0" w:rsidRPr="00C1522A" w:rsidRDefault="00A350C0" w:rsidP="002B0362">
      <w:pPr>
        <w:tabs>
          <w:tab w:val="left" w:pos="340"/>
        </w:tabs>
        <w:rPr>
          <w:sz w:val="22"/>
          <w:lang w:val="en-AU"/>
        </w:rPr>
      </w:pPr>
    </w:p>
    <w:p w14:paraId="25770F9B" w14:textId="77777777" w:rsidR="00341132" w:rsidRPr="00BE6A5B" w:rsidRDefault="00341132" w:rsidP="00341132">
      <w:pPr>
        <w:rPr>
          <w:b/>
          <w:bCs/>
          <w:noProof/>
          <w:sz w:val="22"/>
          <w:szCs w:val="22"/>
        </w:rPr>
      </w:pPr>
      <w:r w:rsidRPr="00BE6A5B">
        <w:rPr>
          <w:b/>
          <w:bCs/>
          <w:noProof/>
          <w:sz w:val="22"/>
          <w:szCs w:val="22"/>
        </w:rPr>
        <w:lastRenderedPageBreak/>
        <w:t>Injections in the bladder wall for leakage of urine due to overactive bladder</w:t>
      </w:r>
    </w:p>
    <w:p w14:paraId="4EFC44CB" w14:textId="77777777" w:rsidR="00341132" w:rsidRPr="00BE6A5B" w:rsidRDefault="00341132" w:rsidP="00341132">
      <w:pPr>
        <w:rPr>
          <w:sz w:val="22"/>
          <w:szCs w:val="22"/>
        </w:rPr>
      </w:pPr>
      <w:r w:rsidRPr="00BE6A5B">
        <w:rPr>
          <w:sz w:val="22"/>
          <w:szCs w:val="22"/>
        </w:rPr>
        <w:t>Very common side effects: urinary tract infection, painful urination after the injection</w:t>
      </w:r>
      <w:r w:rsidRPr="00B842F1">
        <w:rPr>
          <w:sz w:val="22"/>
          <w:szCs w:val="22"/>
          <w:vertAlign w:val="superscript"/>
        </w:rPr>
        <w:t>*</w:t>
      </w:r>
      <w:r w:rsidRPr="00BE6A5B">
        <w:rPr>
          <w:sz w:val="22"/>
          <w:szCs w:val="22"/>
        </w:rPr>
        <w:t>.</w:t>
      </w:r>
    </w:p>
    <w:p w14:paraId="3EE7FDA2" w14:textId="77777777" w:rsidR="00341132" w:rsidRPr="00BE6A5B" w:rsidRDefault="00341132" w:rsidP="00341132">
      <w:pPr>
        <w:rPr>
          <w:sz w:val="22"/>
          <w:szCs w:val="22"/>
        </w:rPr>
      </w:pPr>
    </w:p>
    <w:p w14:paraId="64F9FA2E" w14:textId="77777777" w:rsidR="00341132" w:rsidRPr="00BE6A5B" w:rsidRDefault="00341132" w:rsidP="00341132">
      <w:pPr>
        <w:rPr>
          <w:sz w:val="22"/>
          <w:szCs w:val="22"/>
        </w:rPr>
      </w:pPr>
      <w:r w:rsidRPr="00BE6A5B">
        <w:rPr>
          <w:sz w:val="22"/>
          <w:szCs w:val="22"/>
        </w:rPr>
        <w:t>Common side effects: bacteria in the urine, inability to empty your bladder (urinary retention), incomplete emptying of the bladder, frequent daytime urination, blood in the urine after the injection</w:t>
      </w:r>
      <w:r w:rsidRPr="00B842F1">
        <w:rPr>
          <w:sz w:val="22"/>
          <w:szCs w:val="22"/>
          <w:vertAlign w:val="superscript"/>
        </w:rPr>
        <w:t>**</w:t>
      </w:r>
      <w:r w:rsidRPr="00BE6A5B">
        <w:rPr>
          <w:sz w:val="22"/>
          <w:szCs w:val="22"/>
        </w:rPr>
        <w:t>.</w:t>
      </w:r>
    </w:p>
    <w:p w14:paraId="64FF97BE" w14:textId="77777777" w:rsidR="00341132" w:rsidRPr="00BE6A5B" w:rsidRDefault="00341132" w:rsidP="00341132">
      <w:pPr>
        <w:rPr>
          <w:sz w:val="22"/>
          <w:szCs w:val="22"/>
        </w:rPr>
      </w:pPr>
    </w:p>
    <w:p w14:paraId="3C6D367B" w14:textId="77777777" w:rsidR="00341132" w:rsidRPr="00BE6A5B" w:rsidRDefault="00341132" w:rsidP="00341132">
      <w:pPr>
        <w:rPr>
          <w:i/>
          <w:sz w:val="22"/>
          <w:szCs w:val="22"/>
        </w:rPr>
      </w:pPr>
      <w:r w:rsidRPr="00B842F1">
        <w:rPr>
          <w:i/>
          <w:sz w:val="22"/>
          <w:szCs w:val="22"/>
          <w:vertAlign w:val="superscript"/>
        </w:rPr>
        <w:t>*</w:t>
      </w:r>
      <w:r w:rsidRPr="00BE6A5B">
        <w:rPr>
          <w:i/>
          <w:sz w:val="22"/>
          <w:szCs w:val="22"/>
        </w:rPr>
        <w:t xml:space="preserve"> This side effect may also be related to the injection procedure.</w:t>
      </w:r>
    </w:p>
    <w:p w14:paraId="44CFDA16" w14:textId="77777777" w:rsidR="00341132" w:rsidRPr="00BE6A5B" w:rsidRDefault="00341132" w:rsidP="00341132">
      <w:pPr>
        <w:rPr>
          <w:i/>
          <w:sz w:val="22"/>
          <w:szCs w:val="22"/>
        </w:rPr>
      </w:pPr>
      <w:r w:rsidRPr="00B842F1">
        <w:rPr>
          <w:i/>
          <w:sz w:val="22"/>
          <w:szCs w:val="22"/>
          <w:vertAlign w:val="superscript"/>
        </w:rPr>
        <w:t>**</w:t>
      </w:r>
      <w:r w:rsidRPr="00BE6A5B">
        <w:rPr>
          <w:i/>
          <w:sz w:val="22"/>
          <w:szCs w:val="22"/>
        </w:rPr>
        <w:t>This side effect is only related to the injection procedure.</w:t>
      </w:r>
    </w:p>
    <w:p w14:paraId="74EE49D1" w14:textId="77777777" w:rsidR="00341132" w:rsidRPr="00BE6A5B" w:rsidRDefault="00341132" w:rsidP="00341132">
      <w:pPr>
        <w:rPr>
          <w:sz w:val="22"/>
          <w:szCs w:val="22"/>
        </w:rPr>
      </w:pPr>
    </w:p>
    <w:p w14:paraId="7492D03B" w14:textId="77777777" w:rsidR="00341132" w:rsidRPr="00BE6A5B" w:rsidRDefault="00341132" w:rsidP="00341132">
      <w:pPr>
        <w:rPr>
          <w:sz w:val="22"/>
          <w:szCs w:val="22"/>
        </w:rPr>
      </w:pPr>
      <w:r w:rsidRPr="00BE6A5B">
        <w:rPr>
          <w:sz w:val="22"/>
          <w:szCs w:val="22"/>
        </w:rPr>
        <w:t>If any of the side effects gets serious, or if you notice any side effects not listed in this leaflet, please tell your doctor or pharmacist.</w:t>
      </w:r>
    </w:p>
    <w:p w14:paraId="3F4B6AA2" w14:textId="77777777" w:rsidR="00341132" w:rsidRPr="00BE6A5B" w:rsidRDefault="00341132" w:rsidP="00341132">
      <w:pPr>
        <w:rPr>
          <w:b/>
          <w:bCs/>
          <w:noProof/>
          <w:sz w:val="22"/>
          <w:szCs w:val="22"/>
        </w:rPr>
      </w:pPr>
    </w:p>
    <w:p w14:paraId="4B46A4CA" w14:textId="77777777" w:rsidR="00341132" w:rsidRDefault="00341132" w:rsidP="00341132">
      <w:pPr>
        <w:rPr>
          <w:b/>
          <w:bCs/>
          <w:noProof/>
          <w:sz w:val="22"/>
          <w:szCs w:val="22"/>
        </w:rPr>
      </w:pPr>
      <w:r w:rsidRPr="00BE6A5B">
        <w:rPr>
          <w:b/>
          <w:bCs/>
          <w:noProof/>
          <w:sz w:val="22"/>
          <w:szCs w:val="22"/>
        </w:rPr>
        <w:t>Injections in the bladder wall for leakage of urine due to bladder problems associated with spinal cord injury or multiple sclerosis</w:t>
      </w:r>
    </w:p>
    <w:p w14:paraId="7D298BC8" w14:textId="77777777" w:rsidR="00341132" w:rsidRDefault="00341132" w:rsidP="00341132">
      <w:pPr>
        <w:tabs>
          <w:tab w:val="left" w:pos="340"/>
        </w:tabs>
        <w:rPr>
          <w:sz w:val="22"/>
        </w:rPr>
      </w:pPr>
      <w:r>
        <w:rPr>
          <w:sz w:val="22"/>
        </w:rPr>
        <w:t>Very common side effects:  urinary tract infection, inability to empty your bladder (urinary retention).</w:t>
      </w:r>
    </w:p>
    <w:p w14:paraId="3DE476CF" w14:textId="77777777" w:rsidR="00341132" w:rsidRDefault="00341132" w:rsidP="00341132">
      <w:pPr>
        <w:tabs>
          <w:tab w:val="left" w:pos="340"/>
        </w:tabs>
        <w:rPr>
          <w:sz w:val="22"/>
        </w:rPr>
      </w:pPr>
    </w:p>
    <w:p w14:paraId="00AEC67C" w14:textId="77777777" w:rsidR="00341132" w:rsidRDefault="00341132" w:rsidP="00341132">
      <w:pPr>
        <w:tabs>
          <w:tab w:val="left" w:pos="340"/>
        </w:tabs>
        <w:rPr>
          <w:sz w:val="22"/>
        </w:rPr>
      </w:pPr>
      <w:r>
        <w:rPr>
          <w:sz w:val="22"/>
        </w:rPr>
        <w:t>Common side effects:  difficulty in sleeping, constipation, muscle weakness, muscle spasm, bulge in the bladder wall, tiredness, problems with walking, fall.</w:t>
      </w:r>
    </w:p>
    <w:p w14:paraId="4C012A02" w14:textId="77777777" w:rsidR="00341132" w:rsidRDefault="00341132" w:rsidP="00341132">
      <w:pPr>
        <w:tabs>
          <w:tab w:val="left" w:pos="340"/>
        </w:tabs>
        <w:rPr>
          <w:sz w:val="22"/>
        </w:rPr>
      </w:pPr>
    </w:p>
    <w:p w14:paraId="63B579F3" w14:textId="77777777" w:rsidR="00341132" w:rsidRDefault="00341132" w:rsidP="00341132">
      <w:pPr>
        <w:tabs>
          <w:tab w:val="left" w:pos="340"/>
        </w:tabs>
        <w:rPr>
          <w:sz w:val="22"/>
        </w:rPr>
      </w:pPr>
      <w:r>
        <w:rPr>
          <w:sz w:val="22"/>
        </w:rPr>
        <w:t xml:space="preserve">Common side effects related to the injection procedure:  blood in the urine after the injection, painful urination after the injection, possible uncontrolled reflex reaction of your body (e.g. profuse sweating, throbbing headache or increase in pulse rate) around the time of the injection.   </w:t>
      </w:r>
    </w:p>
    <w:p w14:paraId="582D7691" w14:textId="77777777" w:rsidR="004C7F13" w:rsidRDefault="004C7F13" w:rsidP="004C7F13">
      <w:pPr>
        <w:tabs>
          <w:tab w:val="left" w:pos="340"/>
        </w:tabs>
        <w:rPr>
          <w:sz w:val="22"/>
        </w:rPr>
      </w:pPr>
    </w:p>
    <w:p w14:paraId="632A86BE" w14:textId="77777777" w:rsidR="002B0362" w:rsidRDefault="002B0362" w:rsidP="002B0362">
      <w:pPr>
        <w:tabs>
          <w:tab w:val="left" w:pos="340"/>
        </w:tabs>
        <w:rPr>
          <w:b/>
          <w:sz w:val="22"/>
        </w:rPr>
      </w:pPr>
      <w:r>
        <w:rPr>
          <w:b/>
          <w:sz w:val="22"/>
        </w:rPr>
        <w:t xml:space="preserve">Blepharospasm, Hemifacial Spasm or </w:t>
      </w:r>
      <w:proofErr w:type="spellStart"/>
      <w:r>
        <w:rPr>
          <w:b/>
          <w:sz w:val="22"/>
        </w:rPr>
        <w:t>VIIth</w:t>
      </w:r>
      <w:proofErr w:type="spellEnd"/>
      <w:r>
        <w:rPr>
          <w:b/>
          <w:sz w:val="22"/>
        </w:rPr>
        <w:t xml:space="preserve"> Nerve Disorders</w:t>
      </w:r>
    </w:p>
    <w:p w14:paraId="458E4C1A" w14:textId="77777777" w:rsidR="00B842F1" w:rsidRDefault="002B0362" w:rsidP="002B0362">
      <w:pPr>
        <w:tabs>
          <w:tab w:val="left" w:pos="340"/>
        </w:tabs>
        <w:rPr>
          <w:sz w:val="22"/>
        </w:rPr>
      </w:pPr>
      <w:r>
        <w:rPr>
          <w:sz w:val="22"/>
        </w:rPr>
        <w:t xml:space="preserve">Drooping of the eyelids, irritation or tearing, dry eye, not being able to close the eye, sensitivity to light, dizziness and tiredness.  </w:t>
      </w:r>
    </w:p>
    <w:p w14:paraId="718020B4" w14:textId="5C731234" w:rsidR="002B0362" w:rsidRDefault="002B0362" w:rsidP="002B0362">
      <w:pPr>
        <w:tabs>
          <w:tab w:val="left" w:pos="340"/>
        </w:tabs>
        <w:rPr>
          <w:sz w:val="22"/>
        </w:rPr>
      </w:pPr>
      <w:r>
        <w:rPr>
          <w:sz w:val="22"/>
        </w:rPr>
        <w:t>Less common</w:t>
      </w:r>
      <w:r w:rsidR="005D3743">
        <w:rPr>
          <w:sz w:val="22"/>
        </w:rPr>
        <w:t xml:space="preserve"> side effects include:</w:t>
      </w:r>
      <w:r>
        <w:rPr>
          <w:sz w:val="22"/>
        </w:rPr>
        <w:t xml:space="preserve"> inward or outward turning of the eye, inflammation of the eye, double vision, and swelling of the eyelid skin lasting several days.</w:t>
      </w:r>
    </w:p>
    <w:p w14:paraId="5B7398FE" w14:textId="77777777" w:rsidR="002B0362" w:rsidRDefault="002B0362" w:rsidP="002B0362">
      <w:pPr>
        <w:tabs>
          <w:tab w:val="left" w:pos="340"/>
        </w:tabs>
        <w:rPr>
          <w:sz w:val="22"/>
        </w:rPr>
      </w:pPr>
    </w:p>
    <w:p w14:paraId="7CC12EFF" w14:textId="77777777" w:rsidR="002B0362" w:rsidRPr="00EA4938" w:rsidRDefault="002B0362" w:rsidP="002B0362">
      <w:pPr>
        <w:tabs>
          <w:tab w:val="left" w:pos="340"/>
        </w:tabs>
        <w:rPr>
          <w:b/>
          <w:color w:val="000000"/>
          <w:sz w:val="22"/>
          <w:szCs w:val="22"/>
        </w:rPr>
      </w:pPr>
      <w:r w:rsidRPr="00EA4938">
        <w:rPr>
          <w:b/>
          <w:color w:val="000000"/>
          <w:sz w:val="22"/>
          <w:szCs w:val="22"/>
        </w:rPr>
        <w:t>Strabismus</w:t>
      </w:r>
    </w:p>
    <w:p w14:paraId="4B4E71D6" w14:textId="77777777" w:rsidR="00B842F1" w:rsidRDefault="002B0362" w:rsidP="002B0362">
      <w:pPr>
        <w:tabs>
          <w:tab w:val="left" w:pos="340"/>
        </w:tabs>
        <w:rPr>
          <w:color w:val="000000"/>
          <w:sz w:val="22"/>
          <w:szCs w:val="22"/>
        </w:rPr>
      </w:pPr>
      <w:r w:rsidRPr="00EA4938">
        <w:rPr>
          <w:color w:val="000000"/>
          <w:sz w:val="22"/>
          <w:szCs w:val="22"/>
        </w:rPr>
        <w:t xml:space="preserve">Drooping of the eyelids, vertical turning of the eye, double vision, bleeding beneath the eye lids and at the front of the eye.  </w:t>
      </w:r>
    </w:p>
    <w:p w14:paraId="1A34EDF7" w14:textId="7F0A5AE8" w:rsidR="002B0362" w:rsidRPr="00EA4938" w:rsidRDefault="002B0362" w:rsidP="002B0362">
      <w:pPr>
        <w:tabs>
          <w:tab w:val="left" w:pos="340"/>
        </w:tabs>
        <w:rPr>
          <w:color w:val="000000"/>
          <w:sz w:val="22"/>
          <w:szCs w:val="22"/>
        </w:rPr>
      </w:pPr>
      <w:r w:rsidRPr="00EA4938">
        <w:rPr>
          <w:color w:val="000000"/>
          <w:sz w:val="22"/>
          <w:szCs w:val="22"/>
        </w:rPr>
        <w:t>Less common</w:t>
      </w:r>
      <w:r w:rsidR="005D3743" w:rsidRPr="005D3743">
        <w:rPr>
          <w:sz w:val="22"/>
        </w:rPr>
        <w:t xml:space="preserve"> </w:t>
      </w:r>
      <w:r w:rsidR="005D3743">
        <w:rPr>
          <w:sz w:val="22"/>
        </w:rPr>
        <w:t>side effects include:</w:t>
      </w:r>
      <w:r w:rsidRPr="00EA4938">
        <w:rPr>
          <w:color w:val="000000"/>
          <w:sz w:val="22"/>
          <w:szCs w:val="22"/>
        </w:rPr>
        <w:t xml:space="preserve"> bleeding behind the eye ball, piercing of the sclera (the tough skin covering part of the eye bulb), dilation of the pupil, loss of awareness of space and past pointing (the inability to place a finger on another part of the body accurately</w:t>
      </w:r>
      <w:r w:rsidR="00F73888">
        <w:rPr>
          <w:color w:val="000000"/>
          <w:sz w:val="22"/>
          <w:szCs w:val="22"/>
        </w:rPr>
        <w:t>)</w:t>
      </w:r>
      <w:r w:rsidRPr="00EA4938">
        <w:rPr>
          <w:color w:val="000000"/>
          <w:sz w:val="22"/>
          <w:szCs w:val="22"/>
        </w:rPr>
        <w:t>, headache, inability to focus, dizziness, discomfort/irritation of the eye, increased pressure in the eye.</w:t>
      </w:r>
    </w:p>
    <w:p w14:paraId="7B99E3FC" w14:textId="77777777" w:rsidR="002B0362" w:rsidRDefault="002B0362" w:rsidP="002B0362">
      <w:pPr>
        <w:tabs>
          <w:tab w:val="left" w:pos="340"/>
        </w:tabs>
        <w:rPr>
          <w:b/>
          <w:sz w:val="22"/>
        </w:rPr>
      </w:pPr>
    </w:p>
    <w:p w14:paraId="59CC30C8" w14:textId="05C098DF" w:rsidR="002B0362" w:rsidRDefault="002B0362" w:rsidP="002B0362">
      <w:pPr>
        <w:tabs>
          <w:tab w:val="left" w:pos="340"/>
        </w:tabs>
        <w:rPr>
          <w:b/>
          <w:sz w:val="22"/>
        </w:rPr>
      </w:pPr>
      <w:r>
        <w:rPr>
          <w:b/>
          <w:sz w:val="22"/>
        </w:rPr>
        <w:t xml:space="preserve">Spasticity </w:t>
      </w:r>
      <w:r w:rsidR="0095275B">
        <w:rPr>
          <w:b/>
          <w:sz w:val="22"/>
        </w:rPr>
        <w:t>in Children Two Years and O</w:t>
      </w:r>
      <w:r w:rsidR="008B0A32">
        <w:rPr>
          <w:b/>
          <w:sz w:val="22"/>
        </w:rPr>
        <w:t xml:space="preserve">lder </w:t>
      </w:r>
    </w:p>
    <w:p w14:paraId="01625AE3" w14:textId="77777777" w:rsidR="00B842F1" w:rsidRDefault="002B0362" w:rsidP="002B0362">
      <w:pPr>
        <w:tabs>
          <w:tab w:val="left" w:pos="340"/>
        </w:tabs>
        <w:rPr>
          <w:sz w:val="22"/>
        </w:rPr>
      </w:pPr>
      <w:r>
        <w:rPr>
          <w:sz w:val="22"/>
        </w:rPr>
        <w:t>Falling,</w:t>
      </w:r>
      <w:r w:rsidR="008B0A32">
        <w:rPr>
          <w:sz w:val="22"/>
        </w:rPr>
        <w:t xml:space="preserve"> clumsiness,</w:t>
      </w:r>
      <w:r>
        <w:rPr>
          <w:sz w:val="22"/>
        </w:rPr>
        <w:t xml:space="preserve"> </w:t>
      </w:r>
      <w:proofErr w:type="spellStart"/>
      <w:r w:rsidR="008B0A32">
        <w:rPr>
          <w:sz w:val="22"/>
        </w:rPr>
        <w:t>localised</w:t>
      </w:r>
      <w:proofErr w:type="spellEnd"/>
      <w:r w:rsidR="00583930">
        <w:rPr>
          <w:sz w:val="22"/>
        </w:rPr>
        <w:t>,</w:t>
      </w:r>
      <w:r>
        <w:rPr>
          <w:sz w:val="22"/>
        </w:rPr>
        <w:t xml:space="preserve"> and</w:t>
      </w:r>
      <w:r w:rsidR="00990AAD">
        <w:rPr>
          <w:sz w:val="22"/>
        </w:rPr>
        <w:t>/or</w:t>
      </w:r>
      <w:r w:rsidR="00F45E16">
        <w:rPr>
          <w:sz w:val="22"/>
        </w:rPr>
        <w:t xml:space="preserve"> </w:t>
      </w:r>
      <w:proofErr w:type="spellStart"/>
      <w:r>
        <w:rPr>
          <w:sz w:val="22"/>
        </w:rPr>
        <w:t>generalised</w:t>
      </w:r>
      <w:proofErr w:type="spellEnd"/>
      <w:r>
        <w:rPr>
          <w:sz w:val="22"/>
        </w:rPr>
        <w:t xml:space="preserve"> </w:t>
      </w:r>
      <w:r w:rsidR="008B0A32">
        <w:rPr>
          <w:sz w:val="22"/>
        </w:rPr>
        <w:t xml:space="preserve">muscle </w:t>
      </w:r>
      <w:r>
        <w:rPr>
          <w:sz w:val="22"/>
        </w:rPr>
        <w:t>weakness</w:t>
      </w:r>
      <w:r w:rsidR="00930568">
        <w:rPr>
          <w:sz w:val="22"/>
        </w:rPr>
        <w:t xml:space="preserve">, </w:t>
      </w:r>
      <w:proofErr w:type="spellStart"/>
      <w:r w:rsidR="00930568" w:rsidRPr="00F45E16">
        <w:rPr>
          <w:sz w:val="22"/>
        </w:rPr>
        <w:t>localised</w:t>
      </w:r>
      <w:proofErr w:type="spellEnd"/>
      <w:r w:rsidR="005F06F0" w:rsidRPr="00F45E16">
        <w:rPr>
          <w:sz w:val="22"/>
        </w:rPr>
        <w:t xml:space="preserve"> pain</w:t>
      </w:r>
      <w:r w:rsidR="005F06F0">
        <w:rPr>
          <w:sz w:val="22"/>
        </w:rPr>
        <w:t>, problems with walking</w:t>
      </w:r>
      <w:r w:rsidR="00583930">
        <w:rPr>
          <w:sz w:val="22"/>
        </w:rPr>
        <w:t>, flu, viral infections, ear infection and pain, bruising and discomfort at the injection site</w:t>
      </w:r>
      <w:r>
        <w:rPr>
          <w:sz w:val="22"/>
        </w:rPr>
        <w:t xml:space="preserve">.  </w:t>
      </w:r>
    </w:p>
    <w:p w14:paraId="0B63E1EE" w14:textId="77777777" w:rsidR="0095275B" w:rsidRDefault="002B0362" w:rsidP="002B0362">
      <w:pPr>
        <w:tabs>
          <w:tab w:val="left" w:pos="340"/>
        </w:tabs>
        <w:rPr>
          <w:sz w:val="22"/>
        </w:rPr>
      </w:pPr>
      <w:r>
        <w:rPr>
          <w:sz w:val="22"/>
        </w:rPr>
        <w:t>Less common</w:t>
      </w:r>
      <w:r w:rsidR="005D3743" w:rsidRPr="005D3743">
        <w:rPr>
          <w:sz w:val="22"/>
        </w:rPr>
        <w:t xml:space="preserve"> </w:t>
      </w:r>
      <w:r w:rsidR="005D3743">
        <w:rPr>
          <w:sz w:val="22"/>
        </w:rPr>
        <w:t>side effects include:</w:t>
      </w:r>
      <w:r>
        <w:rPr>
          <w:sz w:val="22"/>
        </w:rPr>
        <w:t xml:space="preserve"> leg cramps, fever</w:t>
      </w:r>
      <w:r w:rsidR="00930568">
        <w:rPr>
          <w:sz w:val="22"/>
        </w:rPr>
        <w:t>,</w:t>
      </w:r>
      <w:r>
        <w:rPr>
          <w:sz w:val="22"/>
        </w:rPr>
        <w:t xml:space="preserve"> knee or ankle pain</w:t>
      </w:r>
      <w:r w:rsidR="008B0A32">
        <w:rPr>
          <w:sz w:val="22"/>
        </w:rPr>
        <w:t>, increased frequency of passing urine, joint dislocation and muscle spasms</w:t>
      </w:r>
      <w:r>
        <w:rPr>
          <w:sz w:val="22"/>
        </w:rPr>
        <w:t>.</w:t>
      </w:r>
      <w:r w:rsidR="00710F66">
        <w:rPr>
          <w:sz w:val="22"/>
        </w:rPr>
        <w:t xml:space="preserve">  </w:t>
      </w:r>
    </w:p>
    <w:p w14:paraId="09785AC7" w14:textId="0DFF04B2" w:rsidR="002B0362" w:rsidRDefault="00710F66" w:rsidP="002B0362">
      <w:pPr>
        <w:tabs>
          <w:tab w:val="left" w:pos="340"/>
        </w:tabs>
        <w:rPr>
          <w:sz w:val="22"/>
        </w:rPr>
      </w:pPr>
      <w:r>
        <w:rPr>
          <w:sz w:val="22"/>
        </w:rPr>
        <w:t>Seizures, pneumonia, vomiting, bruising</w:t>
      </w:r>
      <w:r w:rsidR="005F06F0">
        <w:rPr>
          <w:sz w:val="22"/>
        </w:rPr>
        <w:t xml:space="preserve">, rash, </w:t>
      </w:r>
      <w:r w:rsidR="005F06F0" w:rsidRPr="005F06F0">
        <w:rPr>
          <w:sz w:val="22"/>
        </w:rPr>
        <w:t>abnormal skin sensations (e.g. tingling or numbness)</w:t>
      </w:r>
      <w:r w:rsidR="005F06F0">
        <w:rPr>
          <w:sz w:val="22"/>
        </w:rPr>
        <w:t xml:space="preserve">, </w:t>
      </w:r>
      <w:r w:rsidR="005F06F0" w:rsidRPr="005F06F0">
        <w:rPr>
          <w:sz w:val="22"/>
        </w:rPr>
        <w:t>feeling drowsy or sleepy</w:t>
      </w:r>
      <w:r w:rsidR="00E5023E">
        <w:rPr>
          <w:sz w:val="22"/>
        </w:rPr>
        <w:t>,</w:t>
      </w:r>
      <w:r w:rsidR="00E5023E" w:rsidRPr="00E5023E">
        <w:t xml:space="preserve"> </w:t>
      </w:r>
      <w:r w:rsidR="00E5023E" w:rsidRPr="00E5023E">
        <w:rPr>
          <w:sz w:val="22"/>
        </w:rPr>
        <w:t>generally feeling unwell</w:t>
      </w:r>
      <w:r w:rsidR="00E5023E">
        <w:rPr>
          <w:sz w:val="22"/>
        </w:rPr>
        <w:t xml:space="preserve"> </w:t>
      </w:r>
      <w:r>
        <w:rPr>
          <w:sz w:val="22"/>
        </w:rPr>
        <w:t xml:space="preserve">and running nose were also reported </w:t>
      </w:r>
    </w:p>
    <w:p w14:paraId="693F29E8" w14:textId="77777777" w:rsidR="00B53128" w:rsidRDefault="00B53128" w:rsidP="002B0362">
      <w:pPr>
        <w:tabs>
          <w:tab w:val="left" w:pos="340"/>
        </w:tabs>
        <w:rPr>
          <w:sz w:val="22"/>
        </w:rPr>
      </w:pPr>
    </w:p>
    <w:p w14:paraId="37378A2A" w14:textId="43EEABE6" w:rsidR="00B53128" w:rsidRPr="00660145" w:rsidRDefault="00B53128" w:rsidP="00B53128">
      <w:pPr>
        <w:pStyle w:val="BodyText"/>
        <w:rPr>
          <w:b/>
          <w:lang w:val="en-GB"/>
        </w:rPr>
      </w:pPr>
      <w:r>
        <w:rPr>
          <w:b/>
          <w:lang w:val="en-GB"/>
        </w:rPr>
        <w:t xml:space="preserve">Focal </w:t>
      </w:r>
      <w:r w:rsidR="0095275B">
        <w:rPr>
          <w:b/>
          <w:lang w:val="en-GB"/>
        </w:rPr>
        <w:t>Spasticity in A</w:t>
      </w:r>
      <w:r>
        <w:rPr>
          <w:b/>
          <w:lang w:val="en-GB"/>
        </w:rPr>
        <w:t>dults</w:t>
      </w:r>
    </w:p>
    <w:p w14:paraId="384CCD06" w14:textId="77777777" w:rsidR="0095275B" w:rsidRDefault="00B53128" w:rsidP="00B53128">
      <w:pPr>
        <w:pStyle w:val="BodyText"/>
        <w:rPr>
          <w:lang w:val="en-GB"/>
        </w:rPr>
      </w:pPr>
      <w:r>
        <w:rPr>
          <w:lang w:val="en-GB"/>
        </w:rPr>
        <w:t xml:space="preserve">Most side effects that have been reported in patients being treated for focal spasticity were mild to moderate and got better without needing medical attention.  </w:t>
      </w:r>
    </w:p>
    <w:p w14:paraId="5149C7FC" w14:textId="37E8FBDA" w:rsidR="0095275B" w:rsidRDefault="00B53128" w:rsidP="00B53128">
      <w:pPr>
        <w:pStyle w:val="BodyText"/>
        <w:rPr>
          <w:lang w:val="en-GB"/>
        </w:rPr>
      </w:pPr>
      <w:r>
        <w:rPr>
          <w:lang w:val="en-GB"/>
        </w:rPr>
        <w:t>Side effects reported include: pain in the affected limb, changes in ease of movement of the muscle, increased sensitivity to touch or pain</w:t>
      </w:r>
      <w:r w:rsidR="005F06F0">
        <w:rPr>
          <w:lang w:val="en-GB"/>
        </w:rPr>
        <w:t xml:space="preserve">, </w:t>
      </w:r>
      <w:r>
        <w:rPr>
          <w:lang w:val="en-GB"/>
        </w:rPr>
        <w:t>headache</w:t>
      </w:r>
      <w:r w:rsidR="005F06F0">
        <w:rPr>
          <w:lang w:val="en-GB"/>
        </w:rPr>
        <w:t>,</w:t>
      </w:r>
      <w:r w:rsidR="005F06F0" w:rsidRPr="005F06F0">
        <w:t xml:space="preserve"> </w:t>
      </w:r>
      <w:r w:rsidR="005F06F0" w:rsidRPr="005F06F0">
        <w:rPr>
          <w:lang w:val="en-GB"/>
        </w:rPr>
        <w:t>muscular weakness</w:t>
      </w:r>
      <w:r w:rsidR="005F06F0">
        <w:rPr>
          <w:lang w:val="en-GB"/>
        </w:rPr>
        <w:t>, pain at the injection site, fever</w:t>
      </w:r>
      <w:r w:rsidR="0095275B">
        <w:rPr>
          <w:lang w:val="en-GB"/>
        </w:rPr>
        <w:t xml:space="preserve">, flu-like illness, joint pain, </w:t>
      </w:r>
      <w:r w:rsidR="0095275B" w:rsidRPr="0095275B">
        <w:rPr>
          <w:lang w:val="en-GB"/>
        </w:rPr>
        <w:t>swelling of the extremities such as the hands and feet</w:t>
      </w:r>
      <w:r w:rsidR="005F06F0">
        <w:rPr>
          <w:lang w:val="en-GB"/>
        </w:rPr>
        <w:t xml:space="preserve"> and bruising under the skin</w:t>
      </w:r>
      <w:r>
        <w:rPr>
          <w:lang w:val="en-GB"/>
        </w:rPr>
        <w:t xml:space="preserve">.  </w:t>
      </w:r>
    </w:p>
    <w:p w14:paraId="68BC41C6" w14:textId="4246E1FE" w:rsidR="00B53128" w:rsidRDefault="00B53128" w:rsidP="00B53128">
      <w:pPr>
        <w:pStyle w:val="BodyText"/>
        <w:rPr>
          <w:lang w:val="en-GB"/>
        </w:rPr>
      </w:pPr>
      <w:r>
        <w:rPr>
          <w:lang w:val="en-GB"/>
        </w:rPr>
        <w:t>Less common side effects include: weakness or a loss of energy, skin problems, nausea, ‘pins &amp; needles’, itching</w:t>
      </w:r>
      <w:r w:rsidR="005F06F0">
        <w:rPr>
          <w:lang w:val="en-GB"/>
        </w:rPr>
        <w:t>, rash, pain</w:t>
      </w:r>
      <w:r>
        <w:rPr>
          <w:lang w:val="en-GB"/>
        </w:rPr>
        <w:t xml:space="preserve"> and lack of coordination.</w:t>
      </w:r>
    </w:p>
    <w:p w14:paraId="193444F0" w14:textId="1689E132" w:rsidR="00B53128" w:rsidRDefault="00B53128" w:rsidP="002B0362">
      <w:pPr>
        <w:tabs>
          <w:tab w:val="left" w:pos="340"/>
        </w:tabs>
        <w:rPr>
          <w:sz w:val="22"/>
          <w:lang w:val="en-GB"/>
        </w:rPr>
      </w:pPr>
    </w:p>
    <w:p w14:paraId="4290FC0D" w14:textId="4F22641A" w:rsidR="0095275B" w:rsidRDefault="0095275B" w:rsidP="002B0362">
      <w:pPr>
        <w:tabs>
          <w:tab w:val="left" w:pos="340"/>
        </w:tabs>
        <w:rPr>
          <w:sz w:val="22"/>
          <w:lang w:val="en-GB"/>
        </w:rPr>
      </w:pPr>
    </w:p>
    <w:p w14:paraId="75670A11" w14:textId="77777777" w:rsidR="0095275B" w:rsidRDefault="0095275B" w:rsidP="002B0362">
      <w:pPr>
        <w:tabs>
          <w:tab w:val="left" w:pos="340"/>
        </w:tabs>
        <w:rPr>
          <w:sz w:val="22"/>
          <w:lang w:val="en-GB"/>
        </w:rPr>
      </w:pPr>
    </w:p>
    <w:p w14:paraId="05457645" w14:textId="77777777" w:rsidR="002B0362" w:rsidRDefault="002B0362" w:rsidP="002B0362">
      <w:pPr>
        <w:tabs>
          <w:tab w:val="left" w:pos="340"/>
        </w:tabs>
        <w:rPr>
          <w:b/>
          <w:sz w:val="22"/>
        </w:rPr>
      </w:pPr>
      <w:r>
        <w:rPr>
          <w:b/>
          <w:sz w:val="22"/>
        </w:rPr>
        <w:lastRenderedPageBreak/>
        <w:t>Cervical Dystonia</w:t>
      </w:r>
    </w:p>
    <w:p w14:paraId="7CAD62AD" w14:textId="77777777" w:rsidR="0095275B" w:rsidRDefault="002B0362" w:rsidP="002B0362">
      <w:pPr>
        <w:pStyle w:val="BodyText"/>
      </w:pPr>
      <w:r>
        <w:t xml:space="preserve">Soreness or bruising where the injection was given, difficulty in swallowing, </w:t>
      </w:r>
      <w:r w:rsidR="00367D88">
        <w:t xml:space="preserve">neck pain, </w:t>
      </w:r>
      <w:r w:rsidR="00876BA6">
        <w:t xml:space="preserve">headache, </w:t>
      </w:r>
      <w:r>
        <w:t>weakness of the neck,</w:t>
      </w:r>
      <w:r w:rsidR="008738F7">
        <w:t xml:space="preserve"> dizziness,</w:t>
      </w:r>
      <w:r w:rsidR="008738F7" w:rsidRPr="008738F7">
        <w:t xml:space="preserve"> feeling drowsy or sleepy</w:t>
      </w:r>
      <w:r w:rsidR="008738F7">
        <w:t>, dry mouth, nausea, flu-like illness,</w:t>
      </w:r>
      <w:r>
        <w:t xml:space="preserve"> </w:t>
      </w:r>
      <w:r w:rsidR="008738F7" w:rsidRPr="008738F7">
        <w:t>upper respiratory tract infection</w:t>
      </w:r>
      <w:r w:rsidR="008738F7">
        <w:t xml:space="preserve">, </w:t>
      </w:r>
      <w:r w:rsidR="008738F7" w:rsidRPr="008738F7">
        <w:t>increased muscle tension</w:t>
      </w:r>
      <w:r w:rsidR="00B72471">
        <w:t>, muscle</w:t>
      </w:r>
      <w:r w:rsidR="008738F7">
        <w:t xml:space="preserve"> stiffness</w:t>
      </w:r>
      <w:r w:rsidR="00B72471">
        <w:t xml:space="preserve"> and </w:t>
      </w:r>
      <w:r w:rsidR="008738F7" w:rsidRPr="008738F7">
        <w:t>decreased skin sensation</w:t>
      </w:r>
      <w:r w:rsidR="00B72471">
        <w:t xml:space="preserve">. </w:t>
      </w:r>
    </w:p>
    <w:p w14:paraId="54D6E8B1" w14:textId="480B8300" w:rsidR="002B0362" w:rsidRDefault="00B72471" w:rsidP="002B0362">
      <w:pPr>
        <w:pStyle w:val="BodyText"/>
      </w:pPr>
      <w:r>
        <w:t>L</w:t>
      </w:r>
      <w:r w:rsidR="002B0362">
        <w:t>ess common</w:t>
      </w:r>
      <w:r>
        <w:t xml:space="preserve"> side effects include:</w:t>
      </w:r>
      <w:r w:rsidR="002B0362">
        <w:t xml:space="preserve"> general weakness</w:t>
      </w:r>
      <w:r w:rsidR="005F06F0">
        <w:t>, fever, shortness</w:t>
      </w:r>
      <w:r>
        <w:t xml:space="preserve"> </w:t>
      </w:r>
      <w:r w:rsidR="005F06F0">
        <w:t xml:space="preserve">of breath, double vision and </w:t>
      </w:r>
      <w:r w:rsidR="005F06F0" w:rsidRPr="005F06F0">
        <w:t>drooping of the eyelid</w:t>
      </w:r>
      <w:r w:rsidR="002B0362">
        <w:t>.  Side effects, if they occur, tend to appear in the first week after injection</w:t>
      </w:r>
      <w:r w:rsidR="00E5023E">
        <w:t>.</w:t>
      </w:r>
    </w:p>
    <w:p w14:paraId="53A9ADE9" w14:textId="77777777" w:rsidR="002B0362" w:rsidRDefault="002B0362" w:rsidP="002B0362">
      <w:pPr>
        <w:tabs>
          <w:tab w:val="left" w:pos="340"/>
        </w:tabs>
        <w:rPr>
          <w:sz w:val="22"/>
        </w:rPr>
      </w:pPr>
    </w:p>
    <w:p w14:paraId="2F8194CB" w14:textId="1A171093" w:rsidR="002B0362" w:rsidRDefault="002B0362" w:rsidP="002B0362">
      <w:pPr>
        <w:tabs>
          <w:tab w:val="left" w:pos="340"/>
        </w:tabs>
        <w:rPr>
          <w:sz w:val="22"/>
          <w:lang w:val="en-GB"/>
        </w:rPr>
      </w:pPr>
      <w:r>
        <w:rPr>
          <w:sz w:val="22"/>
          <w:lang w:val="en-GB"/>
        </w:rPr>
        <w:t xml:space="preserve">However, in </w:t>
      </w:r>
      <w:r w:rsidRPr="00F45E16">
        <w:rPr>
          <w:sz w:val="22"/>
          <w:lang w:val="en-GB"/>
        </w:rPr>
        <w:t>rare instances</w:t>
      </w:r>
      <w:r>
        <w:rPr>
          <w:sz w:val="22"/>
          <w:lang w:val="en-GB"/>
        </w:rPr>
        <w:t xml:space="preserve">, patients may have </w:t>
      </w:r>
      <w:r w:rsidR="00487D67">
        <w:rPr>
          <w:sz w:val="22"/>
          <w:lang w:val="en-GB"/>
        </w:rPr>
        <w:t xml:space="preserve">serious </w:t>
      </w:r>
      <w:r>
        <w:rPr>
          <w:sz w:val="22"/>
          <w:lang w:val="en-GB"/>
        </w:rPr>
        <w:t xml:space="preserve">difficulty in </w:t>
      </w:r>
      <w:r w:rsidR="005D3743">
        <w:rPr>
          <w:sz w:val="22"/>
          <w:lang w:val="en-GB"/>
        </w:rPr>
        <w:t>breathing</w:t>
      </w:r>
      <w:r w:rsidR="00F45E16">
        <w:rPr>
          <w:sz w:val="22"/>
          <w:lang w:val="en-GB"/>
        </w:rPr>
        <w:t xml:space="preserve"> </w:t>
      </w:r>
      <w:r w:rsidR="005D3743">
        <w:rPr>
          <w:sz w:val="22"/>
          <w:lang w:val="en-GB"/>
        </w:rPr>
        <w:t xml:space="preserve">and </w:t>
      </w:r>
      <w:r>
        <w:rPr>
          <w:sz w:val="22"/>
          <w:lang w:val="en-GB"/>
        </w:rPr>
        <w:t xml:space="preserve">swallowing that could </w:t>
      </w:r>
      <w:r w:rsidR="005D3743">
        <w:rPr>
          <w:sz w:val="22"/>
          <w:lang w:val="en-GB"/>
        </w:rPr>
        <w:t xml:space="preserve">occur within hours of injection and </w:t>
      </w:r>
      <w:r w:rsidR="005D3743" w:rsidRPr="00F45E16">
        <w:rPr>
          <w:sz w:val="22"/>
          <w:lang w:val="en-GB"/>
        </w:rPr>
        <w:t>may</w:t>
      </w:r>
      <w:r w:rsidR="005D3743">
        <w:rPr>
          <w:sz w:val="22"/>
          <w:lang w:val="en-GB"/>
        </w:rPr>
        <w:t xml:space="preserve"> </w:t>
      </w:r>
      <w:r>
        <w:rPr>
          <w:sz w:val="22"/>
          <w:lang w:val="en-GB"/>
        </w:rPr>
        <w:t xml:space="preserve">persist for weeks </w:t>
      </w:r>
      <w:r w:rsidRPr="002807FC">
        <w:rPr>
          <w:sz w:val="22"/>
          <w:lang w:val="en-GB"/>
        </w:rPr>
        <w:t>after injection</w:t>
      </w:r>
      <w:r>
        <w:rPr>
          <w:sz w:val="22"/>
          <w:lang w:val="en-GB"/>
        </w:rPr>
        <w:t xml:space="preserve"> and may develop into a more serious condition.  Make sure you tell your doctor</w:t>
      </w:r>
      <w:r w:rsidR="00876BA6">
        <w:rPr>
          <w:sz w:val="22"/>
          <w:lang w:val="en-GB"/>
        </w:rPr>
        <w:t xml:space="preserve"> immediately</w:t>
      </w:r>
      <w:r>
        <w:rPr>
          <w:sz w:val="22"/>
          <w:lang w:val="en-GB"/>
        </w:rPr>
        <w:t xml:space="preserve"> if you experience any difficulty in swallowing.</w:t>
      </w:r>
    </w:p>
    <w:p w14:paraId="1935FEB9" w14:textId="77777777" w:rsidR="002B0362" w:rsidRDefault="002B0362" w:rsidP="002B0362">
      <w:pPr>
        <w:tabs>
          <w:tab w:val="left" w:pos="340"/>
        </w:tabs>
        <w:rPr>
          <w:sz w:val="22"/>
          <w:lang w:val="en-GB"/>
        </w:rPr>
      </w:pPr>
    </w:p>
    <w:p w14:paraId="4779C3EB" w14:textId="77777777" w:rsidR="00B53128" w:rsidRDefault="00B53128" w:rsidP="00B53128">
      <w:pPr>
        <w:pStyle w:val="BodyText"/>
        <w:rPr>
          <w:b/>
          <w:lang w:val="en-GB"/>
        </w:rPr>
      </w:pPr>
      <w:r>
        <w:rPr>
          <w:b/>
          <w:lang w:val="en-GB"/>
        </w:rPr>
        <w:t>Spasmodic Dysphonia</w:t>
      </w:r>
    </w:p>
    <w:p w14:paraId="255DD781" w14:textId="77777777" w:rsidR="00B53128" w:rsidRDefault="00B53128" w:rsidP="00B53128">
      <w:pPr>
        <w:pStyle w:val="BodyText"/>
        <w:rPr>
          <w:lang w:val="en-GB"/>
        </w:rPr>
      </w:pPr>
      <w:r>
        <w:rPr>
          <w:lang w:val="en-GB"/>
        </w:rPr>
        <w:t>Breathiness, difficulty in swallowing, inhalation of fluid or food particles from the stomach, narrowed air passages causing a harsh sound in breathing and pain were among the more common side effects reported in clinical trials.</w:t>
      </w:r>
    </w:p>
    <w:p w14:paraId="1C212E22" w14:textId="77777777" w:rsidR="00D11B79" w:rsidRDefault="00D11B79" w:rsidP="00B53128">
      <w:pPr>
        <w:pStyle w:val="BodyText"/>
        <w:rPr>
          <w:lang w:val="en-GB"/>
        </w:rPr>
      </w:pPr>
    </w:p>
    <w:p w14:paraId="3FF37FA8" w14:textId="77777777" w:rsidR="00D11B79" w:rsidRPr="00EF562C" w:rsidRDefault="00D11B79" w:rsidP="00D11B79">
      <w:pPr>
        <w:tabs>
          <w:tab w:val="left" w:pos="340"/>
        </w:tabs>
        <w:rPr>
          <w:b/>
          <w:sz w:val="22"/>
          <w:lang w:val="en-GB"/>
        </w:rPr>
      </w:pPr>
      <w:r w:rsidRPr="00EF562C">
        <w:rPr>
          <w:b/>
          <w:sz w:val="22"/>
          <w:lang w:val="en-GB"/>
        </w:rPr>
        <w:t>Chronic Migraine</w:t>
      </w:r>
    </w:p>
    <w:p w14:paraId="3FBDB36C" w14:textId="77777777" w:rsidR="0095275B" w:rsidRDefault="00D11B79" w:rsidP="00D11B79">
      <w:pPr>
        <w:tabs>
          <w:tab w:val="left" w:pos="340"/>
        </w:tabs>
        <w:rPr>
          <w:sz w:val="22"/>
          <w:lang w:val="en-GB"/>
        </w:rPr>
      </w:pPr>
      <w:r>
        <w:rPr>
          <w:sz w:val="22"/>
          <w:lang w:val="en-GB"/>
        </w:rPr>
        <w:t xml:space="preserve">Loss of movement on the face, drooping of the eyelids, skin rash, itching, pain at the injection site, neck pain, muscle pain, tenderness or weakness, muscle spasms or tightness.  </w:t>
      </w:r>
    </w:p>
    <w:p w14:paraId="7B75176F" w14:textId="22AF7239" w:rsidR="00D11B79" w:rsidRDefault="00D11B79" w:rsidP="00D11B79">
      <w:pPr>
        <w:tabs>
          <w:tab w:val="left" w:pos="340"/>
        </w:tabs>
        <w:rPr>
          <w:sz w:val="22"/>
          <w:lang w:val="en-GB"/>
        </w:rPr>
      </w:pPr>
      <w:r w:rsidRPr="00DE0C00">
        <w:rPr>
          <w:sz w:val="22"/>
          <w:lang w:val="en-GB"/>
        </w:rPr>
        <w:t>Less common</w:t>
      </w:r>
      <w:r w:rsidR="005D3743">
        <w:rPr>
          <w:sz w:val="22"/>
          <w:lang w:val="en-GB"/>
        </w:rPr>
        <w:t xml:space="preserve"> </w:t>
      </w:r>
      <w:r w:rsidR="005D3743">
        <w:rPr>
          <w:sz w:val="22"/>
        </w:rPr>
        <w:t>side effects include:</w:t>
      </w:r>
      <w:r w:rsidRPr="00DE0C00">
        <w:rPr>
          <w:sz w:val="22"/>
          <w:lang w:val="en-GB"/>
        </w:rPr>
        <w:t xml:space="preserve"> pain of skin, pain of jaw and difficulty in swallowing</w:t>
      </w:r>
      <w:r>
        <w:rPr>
          <w:sz w:val="22"/>
          <w:lang w:val="en-GB"/>
        </w:rPr>
        <w:t>.</w:t>
      </w:r>
    </w:p>
    <w:p w14:paraId="5611017F" w14:textId="77777777" w:rsidR="00930389" w:rsidRDefault="00930389" w:rsidP="00D11B79">
      <w:pPr>
        <w:tabs>
          <w:tab w:val="left" w:pos="340"/>
        </w:tabs>
        <w:rPr>
          <w:sz w:val="22"/>
          <w:lang w:val="en-GB"/>
        </w:rPr>
      </w:pPr>
    </w:p>
    <w:p w14:paraId="65734EDC" w14:textId="77777777" w:rsidR="00D11B79" w:rsidRDefault="00D11B79" w:rsidP="00D11B79">
      <w:pPr>
        <w:tabs>
          <w:tab w:val="left" w:pos="340"/>
        </w:tabs>
        <w:rPr>
          <w:sz w:val="22"/>
          <w:lang w:val="en-GB"/>
        </w:rPr>
      </w:pPr>
      <w:r>
        <w:rPr>
          <w:sz w:val="22"/>
          <w:lang w:val="en-GB"/>
        </w:rPr>
        <w:t>Headache, including worsening migraine, has been also reported, usually occurring within the first month after treatment; however, these reactions did not always reoccur with following treatments and the overall incidence decreased with repeated treatments.</w:t>
      </w:r>
    </w:p>
    <w:p w14:paraId="13A53314" w14:textId="77777777" w:rsidR="00B53128" w:rsidRDefault="00B53128" w:rsidP="002B0362">
      <w:pPr>
        <w:tabs>
          <w:tab w:val="left" w:pos="340"/>
        </w:tabs>
        <w:rPr>
          <w:sz w:val="22"/>
          <w:lang w:val="en-GB"/>
        </w:rPr>
      </w:pPr>
    </w:p>
    <w:p w14:paraId="43A541FC" w14:textId="77777777" w:rsidR="002B0362" w:rsidRDefault="002B0362" w:rsidP="002B0362">
      <w:pPr>
        <w:tabs>
          <w:tab w:val="left" w:pos="340"/>
        </w:tabs>
        <w:rPr>
          <w:b/>
          <w:sz w:val="22"/>
          <w:lang w:val="en-GB"/>
        </w:rPr>
      </w:pPr>
      <w:r>
        <w:rPr>
          <w:b/>
          <w:sz w:val="22"/>
          <w:lang w:val="en-GB"/>
        </w:rPr>
        <w:t>Primary hyperhidrosis</w:t>
      </w:r>
    </w:p>
    <w:p w14:paraId="35E13178" w14:textId="77777777" w:rsidR="002B0362" w:rsidRDefault="002B0362" w:rsidP="002B0362">
      <w:pPr>
        <w:pStyle w:val="BodyText"/>
        <w:rPr>
          <w:lang w:val="en-GB"/>
        </w:rPr>
      </w:pPr>
      <w:r>
        <w:rPr>
          <w:lang w:val="en-GB"/>
        </w:rPr>
        <w:t>Increase in sweating in other areas of the body</w:t>
      </w:r>
      <w:r w:rsidR="00876BA6">
        <w:rPr>
          <w:lang w:val="en-GB"/>
        </w:rPr>
        <w:t>, hot flushes</w:t>
      </w:r>
      <w:r>
        <w:rPr>
          <w:lang w:val="en-GB"/>
        </w:rPr>
        <w:t xml:space="preserve"> and pain at the injection site.</w:t>
      </w:r>
    </w:p>
    <w:p w14:paraId="1B33A907" w14:textId="77777777" w:rsidR="002B0362" w:rsidRDefault="002B0362" w:rsidP="002B0362">
      <w:pPr>
        <w:pStyle w:val="BodyText"/>
        <w:rPr>
          <w:lang w:val="en-GB"/>
        </w:rPr>
      </w:pPr>
    </w:p>
    <w:p w14:paraId="27E8429E" w14:textId="77777777" w:rsidR="002B0362" w:rsidRDefault="002B0362" w:rsidP="002B0362">
      <w:pPr>
        <w:tabs>
          <w:tab w:val="left" w:pos="340"/>
        </w:tabs>
        <w:rPr>
          <w:b/>
          <w:sz w:val="22"/>
          <w:lang w:val="en-GB"/>
        </w:rPr>
      </w:pPr>
      <w:r>
        <w:rPr>
          <w:b/>
          <w:sz w:val="22"/>
          <w:lang w:val="en-GB"/>
        </w:rPr>
        <w:t>Frown Lines</w:t>
      </w:r>
    </w:p>
    <w:p w14:paraId="14506F68" w14:textId="77777777" w:rsidR="002B0362" w:rsidRDefault="002B0362" w:rsidP="002B0362">
      <w:pPr>
        <w:pStyle w:val="BodyText"/>
        <w:rPr>
          <w:lang w:val="en-GB"/>
        </w:rPr>
      </w:pPr>
      <w:r>
        <w:rPr>
          <w:lang w:val="en-GB"/>
        </w:rPr>
        <w:t>Drooping of the eyelids, headache, face pain, redness, swelling at the injection site, bruising, skin tightness, muscle weakness, numbness or a feeling of pins and needles or nausea were among the more common effects reported in clinical tr</w:t>
      </w:r>
      <w:r w:rsidR="00F73888">
        <w:rPr>
          <w:lang w:val="en-GB"/>
        </w:rPr>
        <w:t>i</w:t>
      </w:r>
      <w:r>
        <w:rPr>
          <w:lang w:val="en-GB"/>
        </w:rPr>
        <w:t>als.</w:t>
      </w:r>
      <w:r w:rsidR="00930389" w:rsidRPr="00930389">
        <w:rPr>
          <w:lang w:val="en-AU"/>
        </w:rPr>
        <w:t xml:space="preserve"> </w:t>
      </w:r>
      <w:r w:rsidR="005E46B2">
        <w:rPr>
          <w:lang w:val="en-AU"/>
        </w:rPr>
        <w:t xml:space="preserve"> </w:t>
      </w:r>
      <w:r w:rsidR="00930389" w:rsidRPr="006A421A">
        <w:rPr>
          <w:lang w:val="en-AU"/>
        </w:rPr>
        <w:t>Inability to completely close the eyelid has been reported in post-marketing experience.</w:t>
      </w:r>
    </w:p>
    <w:p w14:paraId="6CCEB19C" w14:textId="77777777" w:rsidR="00BC52A3" w:rsidRDefault="00BC52A3" w:rsidP="002B0362">
      <w:pPr>
        <w:pStyle w:val="BodyText"/>
        <w:rPr>
          <w:lang w:val="en-GB"/>
        </w:rPr>
      </w:pPr>
    </w:p>
    <w:p w14:paraId="50809CCA" w14:textId="77777777" w:rsidR="00BC52A3" w:rsidRPr="00790F80" w:rsidRDefault="00BC52A3" w:rsidP="00BC52A3">
      <w:pPr>
        <w:pStyle w:val="BodyText"/>
        <w:rPr>
          <w:b/>
          <w:color w:val="000000"/>
          <w:lang w:val="en-AU"/>
        </w:rPr>
      </w:pPr>
      <w:r w:rsidRPr="00790F80">
        <w:rPr>
          <w:b/>
          <w:color w:val="000000"/>
          <w:lang w:val="en-AU"/>
        </w:rPr>
        <w:t>Crow’s Feet</w:t>
      </w:r>
    </w:p>
    <w:p w14:paraId="710BD99B" w14:textId="77777777" w:rsidR="00BC52A3" w:rsidRPr="00790F80" w:rsidRDefault="00BC52A3" w:rsidP="00EF3882">
      <w:pPr>
        <w:pStyle w:val="BodyText"/>
        <w:tabs>
          <w:tab w:val="left" w:pos="4820"/>
        </w:tabs>
        <w:rPr>
          <w:color w:val="000000"/>
          <w:lang w:val="en-AU"/>
        </w:rPr>
      </w:pPr>
      <w:r w:rsidRPr="00790F80">
        <w:rPr>
          <w:color w:val="000000"/>
          <w:lang w:val="en-AU"/>
        </w:rPr>
        <w:t>Bruising at the injection site, headache</w:t>
      </w:r>
      <w:r w:rsidR="00007068">
        <w:rPr>
          <w:color w:val="000000"/>
          <w:lang w:val="en-AU"/>
        </w:rPr>
        <w:t>,</w:t>
      </w:r>
      <w:r w:rsidRPr="00790F80">
        <w:rPr>
          <w:color w:val="000000"/>
          <w:lang w:val="en-AU"/>
        </w:rPr>
        <w:t xml:space="preserve"> flu-like symptoms</w:t>
      </w:r>
      <w:r w:rsidR="00930389" w:rsidRPr="00930389">
        <w:t xml:space="preserve"> </w:t>
      </w:r>
      <w:r w:rsidR="00930389">
        <w:rPr>
          <w:color w:val="000000"/>
          <w:lang w:val="en-AU"/>
        </w:rPr>
        <w:t>and inability to completely close the eyelid</w:t>
      </w:r>
      <w:r w:rsidRPr="00790F80">
        <w:rPr>
          <w:color w:val="000000"/>
          <w:lang w:val="en-AU"/>
        </w:rPr>
        <w:t>.</w:t>
      </w:r>
    </w:p>
    <w:p w14:paraId="6EA8028C" w14:textId="77777777" w:rsidR="00BC52A3" w:rsidRPr="00790F80" w:rsidRDefault="00BC52A3" w:rsidP="00BC52A3">
      <w:pPr>
        <w:pStyle w:val="BodyText"/>
        <w:rPr>
          <w:color w:val="000000"/>
          <w:lang w:val="en-AU"/>
        </w:rPr>
      </w:pPr>
    </w:p>
    <w:p w14:paraId="3E769CC9" w14:textId="77777777" w:rsidR="00BC52A3" w:rsidRPr="00790F80" w:rsidRDefault="00BC52A3" w:rsidP="00BC52A3">
      <w:pPr>
        <w:pStyle w:val="BodyText"/>
        <w:rPr>
          <w:b/>
          <w:color w:val="000000"/>
          <w:lang w:val="en-AU"/>
        </w:rPr>
      </w:pPr>
      <w:r w:rsidRPr="00790F80">
        <w:rPr>
          <w:b/>
          <w:color w:val="000000"/>
          <w:lang w:val="en-AU"/>
        </w:rPr>
        <w:t>Forehead Lines</w:t>
      </w:r>
    </w:p>
    <w:p w14:paraId="6769A275" w14:textId="77777777" w:rsidR="00BC52A3" w:rsidRPr="00790F80" w:rsidRDefault="00BC52A3" w:rsidP="00BC52A3">
      <w:pPr>
        <w:pStyle w:val="BodyText"/>
        <w:rPr>
          <w:color w:val="000000"/>
          <w:lang w:val="en-AU"/>
        </w:rPr>
      </w:pPr>
      <w:r w:rsidRPr="00790F80">
        <w:rPr>
          <w:color w:val="000000"/>
          <w:lang w:val="en-AU"/>
        </w:rPr>
        <w:t>Headache, bruising, drooping of the eyebrows, eyelid swelling, aching/itching forehead, nausea, feeling of tension and flu-like symptoms.</w:t>
      </w:r>
    </w:p>
    <w:p w14:paraId="5A8A61BB" w14:textId="77777777" w:rsidR="002B0362" w:rsidRDefault="002B0362" w:rsidP="002B0362">
      <w:pPr>
        <w:tabs>
          <w:tab w:val="left" w:pos="340"/>
        </w:tabs>
        <w:rPr>
          <w:sz w:val="22"/>
        </w:rPr>
      </w:pPr>
    </w:p>
    <w:p w14:paraId="09D42D1C" w14:textId="77777777" w:rsidR="002B0362" w:rsidRPr="00A97FF8" w:rsidRDefault="002B0362" w:rsidP="00A97FF8">
      <w:pPr>
        <w:pStyle w:val="Heading1"/>
        <w:rPr>
          <w:u w:val="single"/>
        </w:rPr>
      </w:pPr>
      <w:r w:rsidRPr="00A97FF8">
        <w:rPr>
          <w:u w:val="single"/>
        </w:rPr>
        <w:t>6. STORAGE AND DISPOSAL</w:t>
      </w:r>
    </w:p>
    <w:p w14:paraId="2BD34D69" w14:textId="77777777" w:rsidR="002B0362" w:rsidRDefault="002B0362" w:rsidP="002B0362">
      <w:pPr>
        <w:tabs>
          <w:tab w:val="left" w:pos="340"/>
        </w:tabs>
        <w:rPr>
          <w:b/>
          <w:sz w:val="22"/>
          <w:u w:val="single"/>
        </w:rPr>
      </w:pPr>
    </w:p>
    <w:p w14:paraId="644D7E7F" w14:textId="77777777" w:rsidR="002B0362" w:rsidRDefault="000B70F8" w:rsidP="00F73888">
      <w:pPr>
        <w:numPr>
          <w:ilvl w:val="0"/>
          <w:numId w:val="15"/>
        </w:numPr>
        <w:tabs>
          <w:tab w:val="clear" w:pos="720"/>
          <w:tab w:val="num" w:pos="360"/>
        </w:tabs>
        <w:ind w:hanging="720"/>
        <w:rPr>
          <w:sz w:val="22"/>
        </w:rPr>
      </w:pPr>
      <w:r w:rsidRPr="000B70F8">
        <w:rPr>
          <w:sz w:val="22"/>
        </w:rPr>
        <w:t>BOTOX</w:t>
      </w:r>
      <w:r w:rsidRPr="000B70F8">
        <w:rPr>
          <w:sz w:val="22"/>
          <w:vertAlign w:val="superscript"/>
        </w:rPr>
        <w:t>®</w:t>
      </w:r>
      <w:r>
        <w:rPr>
          <w:sz w:val="22"/>
        </w:rPr>
        <w:t xml:space="preserve"> </w:t>
      </w:r>
      <w:r w:rsidR="00766537">
        <w:rPr>
          <w:sz w:val="22"/>
        </w:rPr>
        <w:t xml:space="preserve">injection </w:t>
      </w:r>
      <w:r w:rsidR="002B0362">
        <w:rPr>
          <w:sz w:val="22"/>
        </w:rPr>
        <w:t>should not be used after the date marked on the label (expiry date).</w:t>
      </w:r>
    </w:p>
    <w:p w14:paraId="0BFAC7AD" w14:textId="77777777" w:rsidR="002B0362" w:rsidRDefault="002B0362" w:rsidP="00F73888">
      <w:pPr>
        <w:numPr>
          <w:ilvl w:val="0"/>
          <w:numId w:val="15"/>
        </w:numPr>
        <w:tabs>
          <w:tab w:val="clear" w:pos="720"/>
          <w:tab w:val="num" w:pos="360"/>
        </w:tabs>
        <w:ind w:hanging="720"/>
        <w:rPr>
          <w:sz w:val="22"/>
        </w:rPr>
      </w:pPr>
      <w:r>
        <w:rPr>
          <w:sz w:val="22"/>
        </w:rPr>
        <w:t>KEEP ALL MEDICINES WHERE YOUNG CHILDREN CANNOT REACH THEM.</w:t>
      </w:r>
    </w:p>
    <w:p w14:paraId="2ECADCCA" w14:textId="77777777" w:rsidR="002B0362" w:rsidRDefault="000B70F8" w:rsidP="00F73888">
      <w:pPr>
        <w:numPr>
          <w:ilvl w:val="0"/>
          <w:numId w:val="15"/>
        </w:numPr>
        <w:tabs>
          <w:tab w:val="clear" w:pos="720"/>
          <w:tab w:val="num" w:pos="360"/>
        </w:tabs>
        <w:ind w:left="360"/>
        <w:rPr>
          <w:sz w:val="22"/>
        </w:rPr>
      </w:pPr>
      <w:r w:rsidRPr="000B70F8">
        <w:rPr>
          <w:sz w:val="22"/>
        </w:rPr>
        <w:t>BOTOX</w:t>
      </w:r>
      <w:r w:rsidRPr="000B70F8">
        <w:rPr>
          <w:sz w:val="22"/>
          <w:vertAlign w:val="superscript"/>
        </w:rPr>
        <w:t>®</w:t>
      </w:r>
      <w:r>
        <w:rPr>
          <w:sz w:val="22"/>
        </w:rPr>
        <w:t xml:space="preserve"> </w:t>
      </w:r>
      <w:r w:rsidR="00766537">
        <w:rPr>
          <w:sz w:val="22"/>
        </w:rPr>
        <w:t xml:space="preserve">injection </w:t>
      </w:r>
      <w:r w:rsidR="002B0362">
        <w:rPr>
          <w:sz w:val="22"/>
        </w:rPr>
        <w:t xml:space="preserve">should be stored in the refrigerator.  The injection should be given within </w:t>
      </w:r>
      <w:r w:rsidR="0016114C" w:rsidRPr="00AB7572">
        <w:rPr>
          <w:color w:val="000000"/>
          <w:sz w:val="22"/>
        </w:rPr>
        <w:t>24</w:t>
      </w:r>
      <w:r w:rsidR="0016114C">
        <w:rPr>
          <w:sz w:val="22"/>
        </w:rPr>
        <w:t xml:space="preserve"> </w:t>
      </w:r>
      <w:r w:rsidR="00F73888">
        <w:rPr>
          <w:sz w:val="22"/>
        </w:rPr>
        <w:t xml:space="preserve">hours after </w:t>
      </w:r>
      <w:r w:rsidR="002B0362">
        <w:rPr>
          <w:sz w:val="22"/>
        </w:rPr>
        <w:t xml:space="preserve">being </w:t>
      </w:r>
      <w:r w:rsidR="00F73888">
        <w:rPr>
          <w:sz w:val="22"/>
        </w:rPr>
        <w:t>reconstituted</w:t>
      </w:r>
      <w:r w:rsidR="002B0362">
        <w:rPr>
          <w:sz w:val="22"/>
        </w:rPr>
        <w:t xml:space="preserve"> and stored in a refrigerator during this time.  </w:t>
      </w:r>
      <w:r w:rsidR="00F73888">
        <w:rPr>
          <w:sz w:val="22"/>
        </w:rPr>
        <w:t xml:space="preserve">The injection should be clear, </w:t>
      </w:r>
      <w:proofErr w:type="spellStart"/>
      <w:r w:rsidR="002B0362">
        <w:rPr>
          <w:sz w:val="22"/>
        </w:rPr>
        <w:t>colourless</w:t>
      </w:r>
      <w:proofErr w:type="spellEnd"/>
      <w:r w:rsidR="002B0362">
        <w:rPr>
          <w:sz w:val="22"/>
        </w:rPr>
        <w:t xml:space="preserve"> and free from particles.  Each vial is intended for use by a single individual patient.</w:t>
      </w:r>
    </w:p>
    <w:p w14:paraId="3784F9EA" w14:textId="77777777" w:rsidR="002B0362" w:rsidRDefault="002B0362" w:rsidP="002B0362">
      <w:pPr>
        <w:tabs>
          <w:tab w:val="left" w:pos="340"/>
        </w:tabs>
        <w:rPr>
          <w:b/>
          <w:sz w:val="22"/>
        </w:rPr>
      </w:pPr>
    </w:p>
    <w:p w14:paraId="03745942" w14:textId="77777777" w:rsidR="002B0362" w:rsidRPr="00A97FF8" w:rsidRDefault="002B0362" w:rsidP="00A97FF8">
      <w:pPr>
        <w:pStyle w:val="Heading1"/>
        <w:rPr>
          <w:u w:val="single"/>
        </w:rPr>
      </w:pPr>
      <w:r w:rsidRPr="00A97FF8">
        <w:rPr>
          <w:u w:val="single"/>
        </w:rPr>
        <w:t>7. FURTHER INFORMATION</w:t>
      </w:r>
    </w:p>
    <w:p w14:paraId="2190E4E3" w14:textId="77777777" w:rsidR="002B0362" w:rsidRDefault="002B0362" w:rsidP="002B0362">
      <w:pPr>
        <w:tabs>
          <w:tab w:val="left" w:pos="340"/>
        </w:tabs>
        <w:rPr>
          <w:b/>
          <w:sz w:val="22"/>
        </w:rPr>
      </w:pPr>
    </w:p>
    <w:p w14:paraId="4EA99CE0" w14:textId="4C7AB914" w:rsidR="002B0362" w:rsidRDefault="002B0362" w:rsidP="002B0362">
      <w:pPr>
        <w:tabs>
          <w:tab w:val="left" w:pos="340"/>
        </w:tabs>
        <w:rPr>
          <w:sz w:val="22"/>
        </w:rPr>
      </w:pPr>
      <w:r>
        <w:rPr>
          <w:sz w:val="22"/>
        </w:rPr>
        <w:t>If you have any further questions on your BOTOX</w:t>
      </w:r>
      <w:r w:rsidR="001A21DD">
        <w:rPr>
          <w:position w:val="4"/>
          <w:sz w:val="18"/>
          <w:vertAlign w:val="superscript"/>
        </w:rPr>
        <w:fldChar w:fldCharType="begin"/>
      </w:r>
      <w:r>
        <w:rPr>
          <w:position w:val="4"/>
          <w:sz w:val="18"/>
          <w:vertAlign w:val="superscript"/>
        </w:rPr>
        <w:instrText>symbol 210 \f "Symbol" \s 12</w:instrText>
      </w:r>
      <w:r w:rsidR="001A21DD">
        <w:rPr>
          <w:position w:val="4"/>
          <w:sz w:val="18"/>
          <w:vertAlign w:val="superscript"/>
        </w:rPr>
        <w:fldChar w:fldCharType="end"/>
      </w:r>
      <w:r>
        <w:rPr>
          <w:sz w:val="22"/>
        </w:rPr>
        <w:t xml:space="preserve"> treatment or are unsure of the information, please see your doctor, who will be able to assist you.</w:t>
      </w:r>
    </w:p>
    <w:p w14:paraId="5BF410FE" w14:textId="6B991158" w:rsidR="002B0362" w:rsidRDefault="002B0362" w:rsidP="002B0362">
      <w:pPr>
        <w:tabs>
          <w:tab w:val="left" w:pos="340"/>
        </w:tabs>
        <w:rPr>
          <w:sz w:val="22"/>
        </w:rPr>
      </w:pPr>
    </w:p>
    <w:p w14:paraId="6A3B5860" w14:textId="77777777" w:rsidR="0095275B" w:rsidRDefault="0095275B" w:rsidP="002B0362">
      <w:pPr>
        <w:tabs>
          <w:tab w:val="left" w:pos="340"/>
        </w:tabs>
        <w:rPr>
          <w:sz w:val="22"/>
        </w:rPr>
      </w:pPr>
    </w:p>
    <w:p w14:paraId="3D3CD563" w14:textId="77777777" w:rsidR="002B0362" w:rsidRDefault="002B0362" w:rsidP="002B0362">
      <w:pPr>
        <w:tabs>
          <w:tab w:val="left" w:pos="340"/>
        </w:tabs>
        <w:rPr>
          <w:b/>
          <w:sz w:val="22"/>
        </w:rPr>
      </w:pPr>
      <w:r>
        <w:rPr>
          <w:b/>
          <w:sz w:val="22"/>
        </w:rPr>
        <w:lastRenderedPageBreak/>
        <w:t>Supplier</w:t>
      </w:r>
    </w:p>
    <w:p w14:paraId="61D30D21" w14:textId="77777777" w:rsidR="002B0362" w:rsidRDefault="002B0362" w:rsidP="002B0362">
      <w:pPr>
        <w:tabs>
          <w:tab w:val="left" w:pos="340"/>
        </w:tabs>
        <w:rPr>
          <w:sz w:val="22"/>
        </w:rPr>
      </w:pPr>
      <w:r>
        <w:rPr>
          <w:sz w:val="22"/>
        </w:rPr>
        <w:t>ALLERGAN AUSTRALIA PTY LTD</w:t>
      </w:r>
    </w:p>
    <w:p w14:paraId="6C2C8FF9" w14:textId="77777777" w:rsidR="009756A3" w:rsidRDefault="009756A3" w:rsidP="002B0362">
      <w:pPr>
        <w:tabs>
          <w:tab w:val="left" w:pos="340"/>
        </w:tabs>
        <w:rPr>
          <w:sz w:val="22"/>
        </w:rPr>
      </w:pPr>
      <w:r>
        <w:rPr>
          <w:sz w:val="22"/>
        </w:rPr>
        <w:t>810 Pacific Highway</w:t>
      </w:r>
    </w:p>
    <w:p w14:paraId="049C25B1" w14:textId="77777777" w:rsidR="002B0362" w:rsidRDefault="002B0362" w:rsidP="002B0362">
      <w:pPr>
        <w:tabs>
          <w:tab w:val="left" w:pos="340"/>
        </w:tabs>
        <w:rPr>
          <w:sz w:val="22"/>
        </w:rPr>
      </w:pPr>
      <w:r>
        <w:rPr>
          <w:sz w:val="22"/>
        </w:rPr>
        <w:t>Gordon</w:t>
      </w:r>
      <w:r w:rsidR="00B36378">
        <w:rPr>
          <w:sz w:val="22"/>
        </w:rPr>
        <w:t xml:space="preserve"> </w:t>
      </w:r>
      <w:r w:rsidR="00F11643">
        <w:rPr>
          <w:sz w:val="22"/>
        </w:rPr>
        <w:t xml:space="preserve">NSW </w:t>
      </w:r>
      <w:r>
        <w:rPr>
          <w:sz w:val="22"/>
        </w:rPr>
        <w:t>2072</w:t>
      </w:r>
    </w:p>
    <w:p w14:paraId="755EAFDE" w14:textId="77777777" w:rsidR="00766537" w:rsidRDefault="00766537" w:rsidP="00766537">
      <w:pPr>
        <w:tabs>
          <w:tab w:val="left" w:pos="340"/>
        </w:tabs>
        <w:rPr>
          <w:sz w:val="22"/>
        </w:rPr>
      </w:pPr>
      <w:r>
        <w:rPr>
          <w:sz w:val="22"/>
        </w:rPr>
        <w:t>ABN  85 000 612 831</w:t>
      </w:r>
    </w:p>
    <w:p w14:paraId="796AAED5" w14:textId="77777777" w:rsidR="00B36378" w:rsidRDefault="00B36378" w:rsidP="002B0362">
      <w:pPr>
        <w:tabs>
          <w:tab w:val="left" w:pos="340"/>
        </w:tabs>
        <w:rPr>
          <w:sz w:val="22"/>
        </w:rPr>
      </w:pPr>
    </w:p>
    <w:p w14:paraId="0CC21705" w14:textId="69E00758" w:rsidR="005D3743" w:rsidRPr="00F45E16" w:rsidRDefault="002B0362" w:rsidP="00341132">
      <w:pPr>
        <w:tabs>
          <w:tab w:val="left" w:pos="-720"/>
        </w:tabs>
        <w:jc w:val="both"/>
        <w:rPr>
          <w:b/>
          <w:sz w:val="22"/>
        </w:rPr>
      </w:pPr>
      <w:r w:rsidRPr="00F45E16">
        <w:rPr>
          <w:b/>
          <w:sz w:val="22"/>
        </w:rPr>
        <w:t xml:space="preserve">Australian Registration Number  </w:t>
      </w:r>
    </w:p>
    <w:p w14:paraId="0CF9D530" w14:textId="5286B27B" w:rsidR="005D3743" w:rsidRPr="00105AEF" w:rsidRDefault="005D3743" w:rsidP="005D3743">
      <w:pPr>
        <w:tabs>
          <w:tab w:val="left" w:pos="-720"/>
        </w:tabs>
        <w:jc w:val="both"/>
        <w:rPr>
          <w:sz w:val="22"/>
          <w:szCs w:val="22"/>
          <w:lang w:val="en-GB"/>
        </w:rPr>
      </w:pPr>
      <w:r w:rsidRPr="00BE6A5B">
        <w:rPr>
          <w:sz w:val="22"/>
          <w:szCs w:val="22"/>
          <w:lang w:val="en-GB"/>
        </w:rPr>
        <w:t>BOTOX</w:t>
      </w:r>
      <w:r w:rsidRPr="00BE6A5B">
        <w:rPr>
          <w:sz w:val="22"/>
          <w:szCs w:val="22"/>
          <w:vertAlign w:val="superscript"/>
          <w:lang w:val="en-GB"/>
        </w:rPr>
        <w:sym w:font="Symbol" w:char="F0D2"/>
      </w:r>
      <w:r w:rsidRPr="00BE6A5B">
        <w:rPr>
          <w:sz w:val="22"/>
          <w:szCs w:val="22"/>
          <w:vertAlign w:val="superscript"/>
          <w:lang w:val="en-GB"/>
        </w:rPr>
        <w:t xml:space="preserve"> </w:t>
      </w:r>
      <w:r>
        <w:rPr>
          <w:sz w:val="22"/>
          <w:szCs w:val="22"/>
          <w:lang w:val="en-GB"/>
        </w:rPr>
        <w:t>50</w:t>
      </w:r>
      <w:r w:rsidRPr="00BE6A5B">
        <w:rPr>
          <w:sz w:val="22"/>
          <w:szCs w:val="22"/>
          <w:lang w:val="en-GB"/>
        </w:rPr>
        <w:t xml:space="preserve"> U - AUST R</w:t>
      </w:r>
      <w:r>
        <w:rPr>
          <w:sz w:val="22"/>
          <w:szCs w:val="22"/>
          <w:lang w:val="en-GB"/>
        </w:rPr>
        <w:t xml:space="preserve"> </w:t>
      </w:r>
      <w:r w:rsidRPr="00105AEF">
        <w:rPr>
          <w:sz w:val="22"/>
          <w:szCs w:val="22"/>
          <w:lang w:val="en-GB"/>
        </w:rPr>
        <w:t>195530</w:t>
      </w:r>
    </w:p>
    <w:p w14:paraId="67745905" w14:textId="1479E7A9" w:rsidR="005D3743" w:rsidRDefault="00341132" w:rsidP="00341132">
      <w:pPr>
        <w:tabs>
          <w:tab w:val="left" w:pos="-720"/>
        </w:tabs>
        <w:jc w:val="both"/>
        <w:rPr>
          <w:sz w:val="22"/>
          <w:szCs w:val="22"/>
          <w:lang w:val="en-GB"/>
        </w:rPr>
      </w:pPr>
      <w:r w:rsidRPr="00BE6A5B">
        <w:rPr>
          <w:sz w:val="22"/>
          <w:szCs w:val="22"/>
          <w:lang w:val="en-GB"/>
        </w:rPr>
        <w:t>BOTOX</w:t>
      </w:r>
      <w:r w:rsidRPr="00BE6A5B">
        <w:rPr>
          <w:sz w:val="22"/>
          <w:szCs w:val="22"/>
          <w:vertAlign w:val="superscript"/>
          <w:lang w:val="en-GB"/>
        </w:rPr>
        <w:sym w:font="Symbol" w:char="F0D2"/>
      </w:r>
      <w:r w:rsidRPr="00BE6A5B">
        <w:rPr>
          <w:sz w:val="22"/>
          <w:szCs w:val="22"/>
          <w:vertAlign w:val="superscript"/>
          <w:lang w:val="en-GB"/>
        </w:rPr>
        <w:t xml:space="preserve"> </w:t>
      </w:r>
      <w:r w:rsidRPr="00BE6A5B">
        <w:rPr>
          <w:sz w:val="22"/>
          <w:szCs w:val="22"/>
          <w:lang w:val="en-GB"/>
        </w:rPr>
        <w:t xml:space="preserve">100 U - AUST R 67311 </w:t>
      </w:r>
    </w:p>
    <w:p w14:paraId="7587F2B3" w14:textId="08867CD2" w:rsidR="00341132" w:rsidRPr="00105AEF" w:rsidRDefault="00341132" w:rsidP="00341132">
      <w:pPr>
        <w:tabs>
          <w:tab w:val="left" w:pos="-720"/>
        </w:tabs>
        <w:jc w:val="both"/>
        <w:rPr>
          <w:sz w:val="22"/>
          <w:szCs w:val="22"/>
          <w:lang w:val="en-GB"/>
        </w:rPr>
      </w:pPr>
      <w:r w:rsidRPr="00BE6A5B">
        <w:rPr>
          <w:sz w:val="22"/>
          <w:szCs w:val="22"/>
          <w:lang w:val="en-GB"/>
        </w:rPr>
        <w:t>BOTOX</w:t>
      </w:r>
      <w:r w:rsidRPr="00BE6A5B">
        <w:rPr>
          <w:sz w:val="22"/>
          <w:szCs w:val="22"/>
          <w:vertAlign w:val="superscript"/>
          <w:lang w:val="en-GB"/>
        </w:rPr>
        <w:sym w:font="Symbol" w:char="F0D2"/>
      </w:r>
      <w:r w:rsidRPr="00BE6A5B">
        <w:rPr>
          <w:sz w:val="22"/>
          <w:szCs w:val="22"/>
          <w:vertAlign w:val="superscript"/>
          <w:lang w:val="en-GB"/>
        </w:rPr>
        <w:t xml:space="preserve"> </w:t>
      </w:r>
      <w:r w:rsidRPr="00BE6A5B">
        <w:rPr>
          <w:sz w:val="22"/>
          <w:szCs w:val="22"/>
          <w:lang w:val="en-GB"/>
        </w:rPr>
        <w:t>200 U - AUST R 172264</w:t>
      </w:r>
      <w:r w:rsidR="00105AEF">
        <w:rPr>
          <w:sz w:val="22"/>
          <w:szCs w:val="22"/>
          <w:lang w:val="en-GB"/>
        </w:rPr>
        <w:t xml:space="preserve"> </w:t>
      </w:r>
    </w:p>
    <w:p w14:paraId="7B76ADB7" w14:textId="77777777" w:rsidR="002B0362" w:rsidRDefault="002B0362" w:rsidP="002B0362">
      <w:pPr>
        <w:tabs>
          <w:tab w:val="left" w:pos="340"/>
        </w:tabs>
        <w:rPr>
          <w:sz w:val="22"/>
        </w:rPr>
      </w:pPr>
    </w:p>
    <w:p w14:paraId="607C4BD3" w14:textId="23B9031B" w:rsidR="00F45E16" w:rsidRPr="00A350C0" w:rsidRDefault="00F45E16" w:rsidP="002B0362">
      <w:pPr>
        <w:tabs>
          <w:tab w:val="left" w:pos="340"/>
        </w:tabs>
        <w:rPr>
          <w:b/>
          <w:sz w:val="22"/>
        </w:rPr>
      </w:pPr>
      <w:r w:rsidRPr="00A350C0">
        <w:rPr>
          <w:b/>
          <w:sz w:val="22"/>
        </w:rPr>
        <w:t>Date of preparation</w:t>
      </w:r>
      <w:r w:rsidR="00D80601" w:rsidRPr="00A350C0">
        <w:rPr>
          <w:b/>
          <w:sz w:val="22"/>
        </w:rPr>
        <w:t xml:space="preserve"> </w:t>
      </w:r>
    </w:p>
    <w:p w14:paraId="5FC94A06" w14:textId="6E685D03" w:rsidR="00F45E16" w:rsidRDefault="004B449A" w:rsidP="002B0362">
      <w:pPr>
        <w:tabs>
          <w:tab w:val="left" w:pos="340"/>
        </w:tabs>
        <w:rPr>
          <w:sz w:val="22"/>
          <w:highlight w:val="yellow"/>
        </w:rPr>
      </w:pPr>
      <w:r>
        <w:rPr>
          <w:sz w:val="22"/>
        </w:rPr>
        <w:t>May 2019</w:t>
      </w:r>
    </w:p>
    <w:p w14:paraId="012E1CCF" w14:textId="77777777" w:rsidR="00A350C0" w:rsidRPr="00EB5CC6" w:rsidRDefault="00A350C0" w:rsidP="002B0362">
      <w:pPr>
        <w:tabs>
          <w:tab w:val="left" w:pos="340"/>
        </w:tabs>
        <w:rPr>
          <w:sz w:val="22"/>
          <w:highlight w:val="yellow"/>
        </w:rPr>
      </w:pPr>
    </w:p>
    <w:p w14:paraId="14440BA7" w14:textId="77777777" w:rsidR="002B0362" w:rsidRPr="00EB5CC6" w:rsidRDefault="002B0362" w:rsidP="002B0362">
      <w:pPr>
        <w:tabs>
          <w:tab w:val="left" w:pos="340"/>
        </w:tabs>
        <w:spacing w:line="40" w:lineRule="exact"/>
        <w:rPr>
          <w:sz w:val="16"/>
          <w:highlight w:val="yellow"/>
        </w:rPr>
      </w:pPr>
    </w:p>
    <w:p w14:paraId="117FCD61" w14:textId="77777777" w:rsidR="002B0362" w:rsidRPr="00EB5CC6" w:rsidRDefault="002B0362" w:rsidP="002B0362">
      <w:pPr>
        <w:tabs>
          <w:tab w:val="left" w:pos="340"/>
        </w:tabs>
        <w:spacing w:line="40" w:lineRule="exact"/>
        <w:rPr>
          <w:sz w:val="16"/>
          <w:highlight w:val="yellow"/>
        </w:rPr>
      </w:pPr>
    </w:p>
    <w:p w14:paraId="44C8FC34" w14:textId="77777777" w:rsidR="00F45E16" w:rsidRPr="00F45E16" w:rsidRDefault="00F45E16" w:rsidP="00F45E16">
      <w:pPr>
        <w:tabs>
          <w:tab w:val="left" w:pos="340"/>
        </w:tabs>
        <w:spacing w:line="160" w:lineRule="exact"/>
        <w:rPr>
          <w:sz w:val="16"/>
        </w:rPr>
      </w:pPr>
      <w:r w:rsidRPr="00F45E16">
        <w:rPr>
          <w:sz w:val="16"/>
        </w:rPr>
        <w:t>® Registered trademark of Allergan, Inc.</w:t>
      </w:r>
    </w:p>
    <w:p w14:paraId="6EF6AF31" w14:textId="6D8030E1" w:rsidR="00E44C63" w:rsidRPr="002B0362" w:rsidRDefault="00F45E16" w:rsidP="00F45E16">
      <w:pPr>
        <w:tabs>
          <w:tab w:val="left" w:pos="340"/>
        </w:tabs>
        <w:spacing w:line="160" w:lineRule="exact"/>
        <w:rPr>
          <w:sz w:val="16"/>
        </w:rPr>
      </w:pPr>
      <w:r w:rsidRPr="00F45E16">
        <w:rPr>
          <w:sz w:val="16"/>
        </w:rPr>
        <w:t>© 2018 Allergan. All rights reserved</w:t>
      </w:r>
    </w:p>
    <w:sectPr w:rsidR="00E44C63" w:rsidRPr="002B0362" w:rsidSect="00A350C0">
      <w:headerReference w:type="even" r:id="rId8"/>
      <w:headerReference w:type="default" r:id="rId9"/>
      <w:footerReference w:type="even" r:id="rId10"/>
      <w:footerReference w:type="default" r:id="rId11"/>
      <w:headerReference w:type="first" r:id="rId12"/>
      <w:footerReference w:type="first" r:id="rId13"/>
      <w:pgSz w:w="11907" w:h="16840" w:code="9"/>
      <w:pgMar w:top="1418" w:right="851" w:bottom="1134" w:left="1276" w:header="720" w:footer="238"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54AF6" w14:textId="77777777" w:rsidR="00D80601" w:rsidRDefault="00D80601">
      <w:r>
        <w:separator/>
      </w:r>
    </w:p>
  </w:endnote>
  <w:endnote w:type="continuationSeparator" w:id="0">
    <w:p w14:paraId="5489129E" w14:textId="77777777" w:rsidR="00D80601" w:rsidRDefault="00D8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2689B" w14:textId="77777777" w:rsidR="0079580E" w:rsidRDefault="00795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F7217" w14:textId="25C206EE" w:rsidR="00EB5CC6" w:rsidRDefault="00D80601" w:rsidP="001613E7">
    <w:pPr>
      <w:pStyle w:val="Footer"/>
      <w:pBdr>
        <w:top w:val="single" w:sz="6" w:space="1" w:color="auto"/>
      </w:pBdr>
      <w:tabs>
        <w:tab w:val="clear" w:pos="8306"/>
        <w:tab w:val="right" w:pos="9072"/>
      </w:tabs>
      <w:rPr>
        <w:b/>
        <w:sz w:val="16"/>
      </w:rPr>
    </w:pPr>
    <w:r>
      <w:rPr>
        <w:b/>
        <w:sz w:val="16"/>
      </w:rPr>
      <w:t>BOTOX</w:t>
    </w:r>
    <w:r w:rsidRPr="00783602">
      <w:rPr>
        <w:b/>
        <w:sz w:val="16"/>
        <w:vertAlign w:val="superscript"/>
      </w:rPr>
      <w:t>®</w:t>
    </w:r>
    <w:r>
      <w:rPr>
        <w:b/>
        <w:sz w:val="16"/>
      </w:rPr>
      <w:t xml:space="preserve"> Botulinum Toxin Type </w:t>
    </w:r>
    <w:proofErr w:type="gramStart"/>
    <w:r>
      <w:rPr>
        <w:b/>
        <w:sz w:val="16"/>
      </w:rPr>
      <w:t>A</w:t>
    </w:r>
    <w:r w:rsidR="00EB5CC6">
      <w:rPr>
        <w:b/>
        <w:sz w:val="16"/>
      </w:rPr>
      <w:t xml:space="preserve"> </w:t>
    </w:r>
    <w:r w:rsidR="0079580E">
      <w:rPr>
        <w:b/>
        <w:sz w:val="16"/>
      </w:rPr>
      <w:t xml:space="preserve"> </w:t>
    </w:r>
    <w:r>
      <w:rPr>
        <w:b/>
        <w:sz w:val="16"/>
      </w:rPr>
      <w:t>CMI</w:t>
    </w:r>
    <w:proofErr w:type="gramEnd"/>
    <w:r>
      <w:rPr>
        <w:b/>
        <w:sz w:val="16"/>
      </w:rPr>
      <w:t xml:space="preserve"> </w:t>
    </w:r>
    <w:r w:rsidR="00583930">
      <w:rPr>
        <w:b/>
        <w:sz w:val="16"/>
      </w:rPr>
      <w:t>v</w:t>
    </w:r>
    <w:r w:rsidR="00930389">
      <w:rPr>
        <w:b/>
        <w:sz w:val="16"/>
      </w:rPr>
      <w:t>1</w:t>
    </w:r>
    <w:r w:rsidR="005D184F">
      <w:rPr>
        <w:b/>
        <w:sz w:val="16"/>
      </w:rPr>
      <w:t>2</w:t>
    </w:r>
    <w:r w:rsidR="0079580E">
      <w:rPr>
        <w:b/>
        <w:sz w:val="16"/>
      </w:rPr>
      <w:t xml:space="preserve">.0  </w:t>
    </w:r>
    <w:r w:rsidR="00583930">
      <w:rPr>
        <w:b/>
        <w:sz w:val="16"/>
      </w:rPr>
      <w:t>PI v1</w:t>
    </w:r>
    <w:r w:rsidR="005D184F">
      <w:rPr>
        <w:b/>
        <w:sz w:val="16"/>
      </w:rPr>
      <w:t>5</w:t>
    </w:r>
    <w:r w:rsidR="00583930">
      <w:rPr>
        <w:b/>
        <w:sz w:val="16"/>
      </w:rPr>
      <w:t>.0</w:t>
    </w:r>
    <w:r>
      <w:rPr>
        <w:b/>
        <w:sz w:val="16"/>
      </w:rPr>
      <w:tab/>
    </w:r>
  </w:p>
  <w:p w14:paraId="61F81238" w14:textId="1D0DC7E7" w:rsidR="00D80601" w:rsidRDefault="00D80601" w:rsidP="00EB5CC6">
    <w:pPr>
      <w:pStyle w:val="Footer"/>
      <w:pBdr>
        <w:top w:val="single" w:sz="6" w:space="1" w:color="auto"/>
      </w:pBdr>
      <w:tabs>
        <w:tab w:val="clear" w:pos="8306"/>
        <w:tab w:val="right" w:pos="9072"/>
      </w:tabs>
      <w:jc w:val="right"/>
      <w:rPr>
        <w:b/>
        <w:sz w:val="16"/>
      </w:rPr>
    </w:pPr>
    <w:r>
      <w:rPr>
        <w:b/>
        <w:sz w:val="16"/>
      </w:rPr>
      <w:t xml:space="preserve">PAGE </w:t>
    </w:r>
    <w:r w:rsidR="001A21DD">
      <w:rPr>
        <w:rStyle w:val="PageNumber"/>
        <w:b/>
        <w:sz w:val="16"/>
      </w:rPr>
      <w:fldChar w:fldCharType="begin"/>
    </w:r>
    <w:r>
      <w:rPr>
        <w:rStyle w:val="PageNumber"/>
        <w:b/>
        <w:sz w:val="16"/>
      </w:rPr>
      <w:instrText xml:space="preserve"> PAGE </w:instrText>
    </w:r>
    <w:r w:rsidR="001A21DD">
      <w:rPr>
        <w:rStyle w:val="PageNumber"/>
        <w:b/>
        <w:sz w:val="16"/>
      </w:rPr>
      <w:fldChar w:fldCharType="separate"/>
    </w:r>
    <w:r w:rsidR="009755EF">
      <w:rPr>
        <w:rStyle w:val="PageNumber"/>
        <w:b/>
        <w:noProof/>
        <w:sz w:val="16"/>
      </w:rPr>
      <w:t>9</w:t>
    </w:r>
    <w:r w:rsidR="001A21DD">
      <w:rPr>
        <w:rStyle w:val="PageNumber"/>
        <w:b/>
        <w:sz w:val="16"/>
      </w:rPr>
      <w:fldChar w:fldCharType="end"/>
    </w:r>
    <w:r>
      <w:rPr>
        <w:rStyle w:val="PageNumber"/>
        <w:b/>
        <w:sz w:val="16"/>
      </w:rPr>
      <w:t xml:space="preserve"> OF </w:t>
    </w:r>
    <w:r w:rsidR="009755EF">
      <w:rPr>
        <w:rStyle w:val="PageNumber"/>
        <w:b/>
        <w:sz w:val="16"/>
      </w:rPr>
      <w:t>9</w:t>
    </w:r>
    <w:r>
      <w:rPr>
        <w:rStyle w:val="PageNumber"/>
        <w:b/>
        <w:sz w:val="16"/>
      </w:rPr>
      <w:t xml:space="preserve"> </w:t>
    </w:r>
  </w:p>
  <w:p w14:paraId="04DFE5C9" w14:textId="77777777" w:rsidR="00D80601" w:rsidRDefault="00D80601">
    <w:pPr>
      <w:pStyle w:val="Footer"/>
      <w:jc w:val="right"/>
    </w:pPr>
  </w:p>
  <w:p w14:paraId="1C7EF1AA" w14:textId="77777777" w:rsidR="00D80601" w:rsidRPr="006279FE" w:rsidRDefault="00D80601" w:rsidP="006279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01312" w14:textId="77777777" w:rsidR="0079580E" w:rsidRDefault="00795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B5C3B" w14:textId="77777777" w:rsidR="00D80601" w:rsidRDefault="00D80601">
      <w:r>
        <w:separator/>
      </w:r>
    </w:p>
  </w:footnote>
  <w:footnote w:type="continuationSeparator" w:id="0">
    <w:p w14:paraId="0150E59D" w14:textId="77777777" w:rsidR="00D80601" w:rsidRDefault="00D80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37286" w14:textId="77777777" w:rsidR="0079580E" w:rsidRDefault="00795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1FA81" w14:textId="77777777" w:rsidR="0079580E" w:rsidRDefault="007958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6B2D7" w14:textId="77777777" w:rsidR="0079580E" w:rsidRDefault="00795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7273"/>
    <w:multiLevelType w:val="hybridMultilevel"/>
    <w:tmpl w:val="DE98F62C"/>
    <w:lvl w:ilvl="0" w:tplc="B0622366">
      <w:start w:val="1"/>
      <w:numFmt w:val="bullet"/>
      <w:lvlText w:val="-"/>
      <w:lvlJc w:val="left"/>
      <w:pPr>
        <w:tabs>
          <w:tab w:val="num" w:pos="720"/>
        </w:tabs>
        <w:ind w:left="720" w:hanging="360"/>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434AD"/>
    <w:multiLevelType w:val="hybridMultilevel"/>
    <w:tmpl w:val="3C029492"/>
    <w:lvl w:ilvl="0" w:tplc="4E4077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92037"/>
    <w:multiLevelType w:val="hybridMultilevel"/>
    <w:tmpl w:val="20B88A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A11B4"/>
    <w:multiLevelType w:val="hybridMultilevel"/>
    <w:tmpl w:val="39A6031A"/>
    <w:lvl w:ilvl="0" w:tplc="B0622366">
      <w:start w:val="1"/>
      <w:numFmt w:val="bullet"/>
      <w:lvlText w:val="-"/>
      <w:lvlJc w:val="left"/>
      <w:pPr>
        <w:tabs>
          <w:tab w:val="num" w:pos="720"/>
        </w:tabs>
        <w:ind w:left="720" w:hanging="360"/>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A811E2"/>
    <w:multiLevelType w:val="hybridMultilevel"/>
    <w:tmpl w:val="6D9C6766"/>
    <w:lvl w:ilvl="0" w:tplc="B0622366">
      <w:start w:val="1"/>
      <w:numFmt w:val="bullet"/>
      <w:lvlText w:val="-"/>
      <w:lvlJc w:val="left"/>
      <w:pPr>
        <w:tabs>
          <w:tab w:val="num" w:pos="720"/>
        </w:tabs>
        <w:ind w:left="720" w:hanging="360"/>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F532E"/>
    <w:multiLevelType w:val="multilevel"/>
    <w:tmpl w:val="39A6031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0927FA"/>
    <w:multiLevelType w:val="hybridMultilevel"/>
    <w:tmpl w:val="D458E79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D055544"/>
    <w:multiLevelType w:val="hybridMultilevel"/>
    <w:tmpl w:val="974CAB6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DD7300"/>
    <w:multiLevelType w:val="hybridMultilevel"/>
    <w:tmpl w:val="230E19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CE5308"/>
    <w:multiLevelType w:val="singleLevel"/>
    <w:tmpl w:val="9D069128"/>
    <w:lvl w:ilvl="0">
      <w:start w:val="1"/>
      <w:numFmt w:val="bullet"/>
      <w:lvlText w:val=""/>
      <w:lvlJc w:val="left"/>
      <w:pPr>
        <w:tabs>
          <w:tab w:val="num" w:pos="360"/>
        </w:tabs>
        <w:ind w:left="360" w:hanging="360"/>
      </w:pPr>
      <w:rPr>
        <w:rFonts w:ascii="Wingdings" w:hAnsi="Wingdings" w:hint="default"/>
        <w:sz w:val="18"/>
      </w:rPr>
    </w:lvl>
  </w:abstractNum>
  <w:abstractNum w:abstractNumId="10" w15:restartNumberingAfterBreak="0">
    <w:nsid w:val="4A2F3C7E"/>
    <w:multiLevelType w:val="multilevel"/>
    <w:tmpl w:val="39A6031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A244FF"/>
    <w:multiLevelType w:val="hybridMultilevel"/>
    <w:tmpl w:val="658AF4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503070"/>
    <w:multiLevelType w:val="multilevel"/>
    <w:tmpl w:val="39A6031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A01FB6"/>
    <w:multiLevelType w:val="hybridMultilevel"/>
    <w:tmpl w:val="769EFFE6"/>
    <w:lvl w:ilvl="0" w:tplc="B0622366">
      <w:start w:val="1"/>
      <w:numFmt w:val="bullet"/>
      <w:lvlText w:val="-"/>
      <w:lvlJc w:val="left"/>
      <w:pPr>
        <w:tabs>
          <w:tab w:val="num" w:pos="720"/>
        </w:tabs>
        <w:ind w:left="720" w:hanging="360"/>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A07976"/>
    <w:multiLevelType w:val="hybridMultilevel"/>
    <w:tmpl w:val="0570E8B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E557E9E"/>
    <w:multiLevelType w:val="hybridMultilevel"/>
    <w:tmpl w:val="A3462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1656BC"/>
    <w:multiLevelType w:val="hybridMultilevel"/>
    <w:tmpl w:val="67AA3AF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450736A"/>
    <w:multiLevelType w:val="singleLevel"/>
    <w:tmpl w:val="FDB48CAA"/>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AF84FD6"/>
    <w:multiLevelType w:val="hybridMultilevel"/>
    <w:tmpl w:val="9B1AD0E6"/>
    <w:lvl w:ilvl="0" w:tplc="4E4077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3"/>
  </w:num>
  <w:num w:numId="4">
    <w:abstractNumId w:val="4"/>
  </w:num>
  <w:num w:numId="5">
    <w:abstractNumId w:val="10"/>
  </w:num>
  <w:num w:numId="6">
    <w:abstractNumId w:val="12"/>
  </w:num>
  <w:num w:numId="7">
    <w:abstractNumId w:val="0"/>
  </w:num>
  <w:num w:numId="8">
    <w:abstractNumId w:val="5"/>
  </w:num>
  <w:num w:numId="9">
    <w:abstractNumId w:val="13"/>
  </w:num>
  <w:num w:numId="10">
    <w:abstractNumId w:val="7"/>
  </w:num>
  <w:num w:numId="11">
    <w:abstractNumId w:val="16"/>
  </w:num>
  <w:num w:numId="12">
    <w:abstractNumId w:val="6"/>
  </w:num>
  <w:num w:numId="13">
    <w:abstractNumId w:val="14"/>
  </w:num>
  <w:num w:numId="14">
    <w:abstractNumId w:val="11"/>
  </w:num>
  <w:num w:numId="15">
    <w:abstractNumId w:val="2"/>
  </w:num>
  <w:num w:numId="16">
    <w:abstractNumId w:val="8"/>
  </w:num>
  <w:num w:numId="17">
    <w:abstractNumId w:val="18"/>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04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8E6"/>
    <w:rsid w:val="0000089E"/>
    <w:rsid w:val="00003A78"/>
    <w:rsid w:val="000056C6"/>
    <w:rsid w:val="00007068"/>
    <w:rsid w:val="00020D86"/>
    <w:rsid w:val="00026542"/>
    <w:rsid w:val="00031D27"/>
    <w:rsid w:val="000450C9"/>
    <w:rsid w:val="00045CAE"/>
    <w:rsid w:val="000461BE"/>
    <w:rsid w:val="000551DE"/>
    <w:rsid w:val="00091ABA"/>
    <w:rsid w:val="000B70F8"/>
    <w:rsid w:val="000D1271"/>
    <w:rsid w:val="00105963"/>
    <w:rsid w:val="00105AEF"/>
    <w:rsid w:val="00106B1D"/>
    <w:rsid w:val="00116149"/>
    <w:rsid w:val="0012224A"/>
    <w:rsid w:val="00131F73"/>
    <w:rsid w:val="00132DDF"/>
    <w:rsid w:val="0014252D"/>
    <w:rsid w:val="0014505F"/>
    <w:rsid w:val="0016114C"/>
    <w:rsid w:val="001613E7"/>
    <w:rsid w:val="00173619"/>
    <w:rsid w:val="0019533B"/>
    <w:rsid w:val="001A21DD"/>
    <w:rsid w:val="001A6168"/>
    <w:rsid w:val="001B1CB7"/>
    <w:rsid w:val="001D4F19"/>
    <w:rsid w:val="001D5703"/>
    <w:rsid w:val="001E00F6"/>
    <w:rsid w:val="001E4006"/>
    <w:rsid w:val="001E6185"/>
    <w:rsid w:val="001F0D64"/>
    <w:rsid w:val="001F21FB"/>
    <w:rsid w:val="001F3F6D"/>
    <w:rsid w:val="001F73CF"/>
    <w:rsid w:val="00207C6E"/>
    <w:rsid w:val="002138B5"/>
    <w:rsid w:val="00216F1A"/>
    <w:rsid w:val="00231B4E"/>
    <w:rsid w:val="00231D57"/>
    <w:rsid w:val="0023569E"/>
    <w:rsid w:val="0024277D"/>
    <w:rsid w:val="002608FC"/>
    <w:rsid w:val="00270334"/>
    <w:rsid w:val="0027122B"/>
    <w:rsid w:val="00272124"/>
    <w:rsid w:val="00275946"/>
    <w:rsid w:val="002775B4"/>
    <w:rsid w:val="002807FC"/>
    <w:rsid w:val="0028199C"/>
    <w:rsid w:val="0028408A"/>
    <w:rsid w:val="00286BA4"/>
    <w:rsid w:val="0029378B"/>
    <w:rsid w:val="002949F4"/>
    <w:rsid w:val="002B0362"/>
    <w:rsid w:val="002C251D"/>
    <w:rsid w:val="002D422A"/>
    <w:rsid w:val="002D7F3D"/>
    <w:rsid w:val="002E6D9D"/>
    <w:rsid w:val="002F365D"/>
    <w:rsid w:val="002F6C8B"/>
    <w:rsid w:val="00306EB7"/>
    <w:rsid w:val="00307A17"/>
    <w:rsid w:val="003234CB"/>
    <w:rsid w:val="0033235B"/>
    <w:rsid w:val="00341132"/>
    <w:rsid w:val="00344921"/>
    <w:rsid w:val="003450B5"/>
    <w:rsid w:val="003533CE"/>
    <w:rsid w:val="0035631D"/>
    <w:rsid w:val="00367D88"/>
    <w:rsid w:val="00372D0D"/>
    <w:rsid w:val="003A1986"/>
    <w:rsid w:val="003B3422"/>
    <w:rsid w:val="003B7A98"/>
    <w:rsid w:val="003C4D55"/>
    <w:rsid w:val="003D61D2"/>
    <w:rsid w:val="003E0B68"/>
    <w:rsid w:val="003E47A4"/>
    <w:rsid w:val="00403446"/>
    <w:rsid w:val="0040763C"/>
    <w:rsid w:val="00410B55"/>
    <w:rsid w:val="00414812"/>
    <w:rsid w:val="00426995"/>
    <w:rsid w:val="00430834"/>
    <w:rsid w:val="00445CAF"/>
    <w:rsid w:val="004461E9"/>
    <w:rsid w:val="00460282"/>
    <w:rsid w:val="0046691F"/>
    <w:rsid w:val="0047629C"/>
    <w:rsid w:val="00476CA0"/>
    <w:rsid w:val="00487D67"/>
    <w:rsid w:val="004926AD"/>
    <w:rsid w:val="00494243"/>
    <w:rsid w:val="004B03D0"/>
    <w:rsid w:val="004B449A"/>
    <w:rsid w:val="004B5D64"/>
    <w:rsid w:val="004C7469"/>
    <w:rsid w:val="004C7F13"/>
    <w:rsid w:val="004D4A9D"/>
    <w:rsid w:val="004E5475"/>
    <w:rsid w:val="004F008E"/>
    <w:rsid w:val="00501715"/>
    <w:rsid w:val="005145A9"/>
    <w:rsid w:val="00515880"/>
    <w:rsid w:val="0052257B"/>
    <w:rsid w:val="005528E6"/>
    <w:rsid w:val="0055509F"/>
    <w:rsid w:val="0056445C"/>
    <w:rsid w:val="005656CB"/>
    <w:rsid w:val="00573EBB"/>
    <w:rsid w:val="00583930"/>
    <w:rsid w:val="0059291C"/>
    <w:rsid w:val="00595055"/>
    <w:rsid w:val="005B33C6"/>
    <w:rsid w:val="005B5BF2"/>
    <w:rsid w:val="005B7402"/>
    <w:rsid w:val="005D1070"/>
    <w:rsid w:val="005D184F"/>
    <w:rsid w:val="005D1D60"/>
    <w:rsid w:val="005D3743"/>
    <w:rsid w:val="005D439B"/>
    <w:rsid w:val="005D5FF9"/>
    <w:rsid w:val="005E0865"/>
    <w:rsid w:val="005E46B2"/>
    <w:rsid w:val="005F06F0"/>
    <w:rsid w:val="0060132B"/>
    <w:rsid w:val="006206A3"/>
    <w:rsid w:val="006214FD"/>
    <w:rsid w:val="006263EE"/>
    <w:rsid w:val="006264BF"/>
    <w:rsid w:val="00626BF6"/>
    <w:rsid w:val="006277BF"/>
    <w:rsid w:val="006279FE"/>
    <w:rsid w:val="00630765"/>
    <w:rsid w:val="00673684"/>
    <w:rsid w:val="006747E9"/>
    <w:rsid w:val="0069251D"/>
    <w:rsid w:val="006952EB"/>
    <w:rsid w:val="006A52FE"/>
    <w:rsid w:val="006D2BFC"/>
    <w:rsid w:val="006D43DF"/>
    <w:rsid w:val="006D78C7"/>
    <w:rsid w:val="006F06D8"/>
    <w:rsid w:val="007017FE"/>
    <w:rsid w:val="00702118"/>
    <w:rsid w:val="00703462"/>
    <w:rsid w:val="00704731"/>
    <w:rsid w:val="00710F66"/>
    <w:rsid w:val="00720037"/>
    <w:rsid w:val="00723AAB"/>
    <w:rsid w:val="00725223"/>
    <w:rsid w:val="007263E8"/>
    <w:rsid w:val="00730068"/>
    <w:rsid w:val="00731A45"/>
    <w:rsid w:val="0074090F"/>
    <w:rsid w:val="00741CCB"/>
    <w:rsid w:val="007425A5"/>
    <w:rsid w:val="00766537"/>
    <w:rsid w:val="00772026"/>
    <w:rsid w:val="00772515"/>
    <w:rsid w:val="00774BCE"/>
    <w:rsid w:val="00780E2F"/>
    <w:rsid w:val="00783602"/>
    <w:rsid w:val="0079580E"/>
    <w:rsid w:val="00796071"/>
    <w:rsid w:val="007A026E"/>
    <w:rsid w:val="007A6BE2"/>
    <w:rsid w:val="007E3426"/>
    <w:rsid w:val="007E3A1D"/>
    <w:rsid w:val="007E3FD6"/>
    <w:rsid w:val="00805870"/>
    <w:rsid w:val="00813014"/>
    <w:rsid w:val="00842699"/>
    <w:rsid w:val="00842EB0"/>
    <w:rsid w:val="00861779"/>
    <w:rsid w:val="008738F7"/>
    <w:rsid w:val="00876BA6"/>
    <w:rsid w:val="008A60CB"/>
    <w:rsid w:val="008B0A32"/>
    <w:rsid w:val="008B1082"/>
    <w:rsid w:val="008B24D4"/>
    <w:rsid w:val="008B507E"/>
    <w:rsid w:val="008F4D61"/>
    <w:rsid w:val="00912207"/>
    <w:rsid w:val="00927EE8"/>
    <w:rsid w:val="00930389"/>
    <w:rsid w:val="00930568"/>
    <w:rsid w:val="0094141A"/>
    <w:rsid w:val="0095275B"/>
    <w:rsid w:val="00965A67"/>
    <w:rsid w:val="009755EF"/>
    <w:rsid w:val="009756A3"/>
    <w:rsid w:val="0098078B"/>
    <w:rsid w:val="009847AD"/>
    <w:rsid w:val="00986315"/>
    <w:rsid w:val="00990AAD"/>
    <w:rsid w:val="00995A16"/>
    <w:rsid w:val="009A122E"/>
    <w:rsid w:val="009B19EF"/>
    <w:rsid w:val="009B1C5E"/>
    <w:rsid w:val="009B665D"/>
    <w:rsid w:val="009E3605"/>
    <w:rsid w:val="009F28A8"/>
    <w:rsid w:val="009F6DAF"/>
    <w:rsid w:val="009F757B"/>
    <w:rsid w:val="009F76E6"/>
    <w:rsid w:val="00A2429D"/>
    <w:rsid w:val="00A24FF8"/>
    <w:rsid w:val="00A32BDC"/>
    <w:rsid w:val="00A350C0"/>
    <w:rsid w:val="00A53CAC"/>
    <w:rsid w:val="00A617E8"/>
    <w:rsid w:val="00A73B9A"/>
    <w:rsid w:val="00A8079E"/>
    <w:rsid w:val="00A8081D"/>
    <w:rsid w:val="00A8189C"/>
    <w:rsid w:val="00A82C62"/>
    <w:rsid w:val="00A97FF8"/>
    <w:rsid w:val="00AA0828"/>
    <w:rsid w:val="00AA7AA9"/>
    <w:rsid w:val="00AB7572"/>
    <w:rsid w:val="00AC4404"/>
    <w:rsid w:val="00AC7F99"/>
    <w:rsid w:val="00AD0A4D"/>
    <w:rsid w:val="00AD0E69"/>
    <w:rsid w:val="00AD0F47"/>
    <w:rsid w:val="00AD1627"/>
    <w:rsid w:val="00AE16D3"/>
    <w:rsid w:val="00B25924"/>
    <w:rsid w:val="00B35782"/>
    <w:rsid w:val="00B360B3"/>
    <w:rsid w:val="00B36378"/>
    <w:rsid w:val="00B53128"/>
    <w:rsid w:val="00B5410E"/>
    <w:rsid w:val="00B72471"/>
    <w:rsid w:val="00B77837"/>
    <w:rsid w:val="00B842F1"/>
    <w:rsid w:val="00B86C67"/>
    <w:rsid w:val="00B91C45"/>
    <w:rsid w:val="00B91FB7"/>
    <w:rsid w:val="00B951E3"/>
    <w:rsid w:val="00B95B2B"/>
    <w:rsid w:val="00BA7870"/>
    <w:rsid w:val="00BB3703"/>
    <w:rsid w:val="00BB6BC4"/>
    <w:rsid w:val="00BC19FD"/>
    <w:rsid w:val="00BC52A3"/>
    <w:rsid w:val="00BD2963"/>
    <w:rsid w:val="00BE0E0F"/>
    <w:rsid w:val="00BE4036"/>
    <w:rsid w:val="00BF639C"/>
    <w:rsid w:val="00C06F08"/>
    <w:rsid w:val="00C1522A"/>
    <w:rsid w:val="00C31569"/>
    <w:rsid w:val="00C32375"/>
    <w:rsid w:val="00C37C2D"/>
    <w:rsid w:val="00C42448"/>
    <w:rsid w:val="00C54C34"/>
    <w:rsid w:val="00C56DC1"/>
    <w:rsid w:val="00C657FB"/>
    <w:rsid w:val="00C73101"/>
    <w:rsid w:val="00C7495B"/>
    <w:rsid w:val="00C7564C"/>
    <w:rsid w:val="00C976EC"/>
    <w:rsid w:val="00CA4E9E"/>
    <w:rsid w:val="00CB5B90"/>
    <w:rsid w:val="00CB5BDB"/>
    <w:rsid w:val="00CB634F"/>
    <w:rsid w:val="00D04A59"/>
    <w:rsid w:val="00D11B79"/>
    <w:rsid w:val="00D14571"/>
    <w:rsid w:val="00D177DA"/>
    <w:rsid w:val="00D22D53"/>
    <w:rsid w:val="00D41ED0"/>
    <w:rsid w:val="00D52184"/>
    <w:rsid w:val="00D525B9"/>
    <w:rsid w:val="00D6633F"/>
    <w:rsid w:val="00D71558"/>
    <w:rsid w:val="00D80601"/>
    <w:rsid w:val="00D87268"/>
    <w:rsid w:val="00DA02B7"/>
    <w:rsid w:val="00DA1FDE"/>
    <w:rsid w:val="00DB36A7"/>
    <w:rsid w:val="00DC4134"/>
    <w:rsid w:val="00E060C3"/>
    <w:rsid w:val="00E0636B"/>
    <w:rsid w:val="00E15946"/>
    <w:rsid w:val="00E15C38"/>
    <w:rsid w:val="00E347A8"/>
    <w:rsid w:val="00E408D0"/>
    <w:rsid w:val="00E44C63"/>
    <w:rsid w:val="00E5023E"/>
    <w:rsid w:val="00E62A9F"/>
    <w:rsid w:val="00E62B89"/>
    <w:rsid w:val="00E67AF9"/>
    <w:rsid w:val="00E80157"/>
    <w:rsid w:val="00E86380"/>
    <w:rsid w:val="00EB1643"/>
    <w:rsid w:val="00EB2A33"/>
    <w:rsid w:val="00EB4B1A"/>
    <w:rsid w:val="00EB5CC6"/>
    <w:rsid w:val="00EC0590"/>
    <w:rsid w:val="00EC1188"/>
    <w:rsid w:val="00ED2256"/>
    <w:rsid w:val="00EE3D44"/>
    <w:rsid w:val="00EF3882"/>
    <w:rsid w:val="00F02756"/>
    <w:rsid w:val="00F07421"/>
    <w:rsid w:val="00F076A8"/>
    <w:rsid w:val="00F10C28"/>
    <w:rsid w:val="00F11643"/>
    <w:rsid w:val="00F25A5D"/>
    <w:rsid w:val="00F41724"/>
    <w:rsid w:val="00F45E16"/>
    <w:rsid w:val="00F46547"/>
    <w:rsid w:val="00F46685"/>
    <w:rsid w:val="00F5076D"/>
    <w:rsid w:val="00F52C5E"/>
    <w:rsid w:val="00F56A73"/>
    <w:rsid w:val="00F60861"/>
    <w:rsid w:val="00F6496B"/>
    <w:rsid w:val="00F724C2"/>
    <w:rsid w:val="00F73888"/>
    <w:rsid w:val="00F86676"/>
    <w:rsid w:val="00FB32D6"/>
    <w:rsid w:val="00FD105B"/>
    <w:rsid w:val="00FD1604"/>
    <w:rsid w:val="00FD279E"/>
    <w:rsid w:val="00FE2D51"/>
    <w:rsid w:val="00FE4E94"/>
    <w:rsid w:val="00FE5E9C"/>
    <w:rsid w:val="00FF2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7D556D2A"/>
  <w15:docId w15:val="{BAB797AC-BB26-4051-8856-C469C67E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0362"/>
    <w:rPr>
      <w:rFonts w:eastAsia="Times New Roman"/>
      <w:sz w:val="24"/>
    </w:rPr>
  </w:style>
  <w:style w:type="paragraph" w:styleId="Heading1">
    <w:name w:val="heading 1"/>
    <w:basedOn w:val="Normal"/>
    <w:next w:val="Normal"/>
    <w:qFormat/>
    <w:rsid w:val="002B0362"/>
    <w:pPr>
      <w:keepNext/>
      <w:tabs>
        <w:tab w:val="left" w:pos="340"/>
      </w:tabs>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0362"/>
    <w:pPr>
      <w:tabs>
        <w:tab w:val="center" w:pos="4153"/>
        <w:tab w:val="right" w:pos="8306"/>
      </w:tabs>
    </w:pPr>
  </w:style>
  <w:style w:type="character" w:styleId="PageNumber">
    <w:name w:val="page number"/>
    <w:basedOn w:val="DefaultParagraphFont"/>
    <w:rsid w:val="002B0362"/>
  </w:style>
  <w:style w:type="paragraph" w:styleId="BodyTextIndent">
    <w:name w:val="Body Text Indent"/>
    <w:basedOn w:val="Normal"/>
    <w:rsid w:val="002B0362"/>
    <w:pPr>
      <w:tabs>
        <w:tab w:val="left" w:pos="340"/>
      </w:tabs>
      <w:ind w:left="360" w:hanging="360"/>
    </w:pPr>
    <w:rPr>
      <w:sz w:val="22"/>
    </w:rPr>
  </w:style>
  <w:style w:type="paragraph" w:styleId="BodyText">
    <w:name w:val="Body Text"/>
    <w:basedOn w:val="Normal"/>
    <w:link w:val="BodyTextChar"/>
    <w:rsid w:val="002B0362"/>
    <w:pPr>
      <w:tabs>
        <w:tab w:val="left" w:pos="340"/>
      </w:tabs>
    </w:pPr>
    <w:rPr>
      <w:sz w:val="22"/>
    </w:rPr>
  </w:style>
  <w:style w:type="paragraph" w:customStyle="1" w:styleId="p5">
    <w:name w:val="p5"/>
    <w:basedOn w:val="Normal"/>
    <w:rsid w:val="002B0362"/>
    <w:pPr>
      <w:tabs>
        <w:tab w:val="left" w:pos="720"/>
      </w:tabs>
      <w:spacing w:line="240" w:lineRule="atLeast"/>
    </w:pPr>
    <w:rPr>
      <w:lang w:val="en-GB"/>
    </w:rPr>
  </w:style>
  <w:style w:type="paragraph" w:styleId="Header">
    <w:name w:val="header"/>
    <w:basedOn w:val="Normal"/>
    <w:rsid w:val="002B0362"/>
    <w:pPr>
      <w:tabs>
        <w:tab w:val="center" w:pos="4153"/>
        <w:tab w:val="right" w:pos="8306"/>
      </w:tabs>
    </w:pPr>
  </w:style>
  <w:style w:type="paragraph" w:styleId="BalloonText">
    <w:name w:val="Balloon Text"/>
    <w:basedOn w:val="Normal"/>
    <w:semiHidden/>
    <w:rsid w:val="00F11643"/>
    <w:rPr>
      <w:rFonts w:ascii="Tahoma" w:hAnsi="Tahoma" w:cs="Tahoma"/>
      <w:sz w:val="16"/>
      <w:szCs w:val="16"/>
    </w:rPr>
  </w:style>
  <w:style w:type="table" w:styleId="TableGrid">
    <w:name w:val="Table Grid"/>
    <w:basedOn w:val="TableNormal"/>
    <w:rsid w:val="00E44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52C5E"/>
    <w:rPr>
      <w:sz w:val="16"/>
      <w:szCs w:val="16"/>
    </w:rPr>
  </w:style>
  <w:style w:type="paragraph" w:styleId="CommentText">
    <w:name w:val="annotation text"/>
    <w:basedOn w:val="Normal"/>
    <w:link w:val="CommentTextChar"/>
    <w:rsid w:val="00F52C5E"/>
    <w:rPr>
      <w:sz w:val="20"/>
    </w:rPr>
  </w:style>
  <w:style w:type="character" w:customStyle="1" w:styleId="CommentTextChar">
    <w:name w:val="Comment Text Char"/>
    <w:basedOn w:val="DefaultParagraphFont"/>
    <w:link w:val="CommentText"/>
    <w:rsid w:val="00F52C5E"/>
    <w:rPr>
      <w:rFonts w:eastAsia="Times New Roman"/>
      <w:lang w:val="en-US"/>
    </w:rPr>
  </w:style>
  <w:style w:type="character" w:customStyle="1" w:styleId="FooterChar">
    <w:name w:val="Footer Char"/>
    <w:basedOn w:val="DefaultParagraphFont"/>
    <w:link w:val="Footer"/>
    <w:uiPriority w:val="99"/>
    <w:rsid w:val="006279FE"/>
    <w:rPr>
      <w:rFonts w:eastAsia="Times New Roman"/>
      <w:sz w:val="24"/>
    </w:rPr>
  </w:style>
  <w:style w:type="paragraph" w:styleId="CommentSubject">
    <w:name w:val="annotation subject"/>
    <w:basedOn w:val="CommentText"/>
    <w:next w:val="CommentText"/>
    <w:link w:val="CommentSubjectChar"/>
    <w:rsid w:val="00861779"/>
    <w:rPr>
      <w:b/>
      <w:bCs/>
    </w:rPr>
  </w:style>
  <w:style w:type="character" w:customStyle="1" w:styleId="CommentSubjectChar">
    <w:name w:val="Comment Subject Char"/>
    <w:basedOn w:val="CommentTextChar"/>
    <w:link w:val="CommentSubject"/>
    <w:rsid w:val="00861779"/>
    <w:rPr>
      <w:rFonts w:eastAsia="Times New Roman"/>
      <w:b/>
      <w:bCs/>
      <w:lang w:val="en-US"/>
    </w:rPr>
  </w:style>
  <w:style w:type="paragraph" w:styleId="Revision">
    <w:name w:val="Revision"/>
    <w:hidden/>
    <w:uiPriority w:val="99"/>
    <w:semiHidden/>
    <w:rsid w:val="009F28A8"/>
    <w:rPr>
      <w:rFonts w:eastAsia="Times New Roman"/>
      <w:sz w:val="24"/>
    </w:rPr>
  </w:style>
  <w:style w:type="character" w:customStyle="1" w:styleId="BodyTextChar">
    <w:name w:val="Body Text Char"/>
    <w:basedOn w:val="DefaultParagraphFont"/>
    <w:link w:val="BodyText"/>
    <w:rsid w:val="00930389"/>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CEAD7-F25F-4B09-9130-E11603CDE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4202</Words>
  <Characters>22264</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CONSUMER MEDICINE INFORMATION</vt:lpstr>
    </vt:vector>
  </TitlesOfParts>
  <Company>Allergan, Inc.</Company>
  <LinksUpToDate>false</LinksUpToDate>
  <CharactersWithSpaces>26414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MEDICINE INFORMATION</dc:title>
  <dc:creator>Allergan, Inc.</dc:creator>
  <cp:lastModifiedBy>Hammond_Sharon</cp:lastModifiedBy>
  <cp:revision>2</cp:revision>
  <cp:lastPrinted>2018-06-18T05:11:00Z</cp:lastPrinted>
  <dcterms:created xsi:type="dcterms:W3CDTF">2019-05-24T06:28:00Z</dcterms:created>
  <dcterms:modified xsi:type="dcterms:W3CDTF">2019-05-24T06:28:00Z</dcterms:modified>
</cp:coreProperties>
</file>